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828C" w14:textId="77777777" w:rsidR="002A60B4" w:rsidRPr="00844133" w:rsidRDefault="002A60B4" w:rsidP="002A60B4">
      <w:pPr>
        <w:spacing w:after="0" w:line="360" w:lineRule="auto"/>
        <w:jc w:val="center"/>
        <w:rPr>
          <w:rFonts w:ascii="Book Antiqua" w:hAnsi="Book Antiqua"/>
          <w:b/>
          <w:bCs/>
        </w:rPr>
      </w:pPr>
    </w:p>
    <w:tbl>
      <w:tblPr>
        <w:tblStyle w:val="TabloKlavuzu"/>
        <w:tblW w:w="0" w:type="auto"/>
        <w:tblInd w:w="0" w:type="dxa"/>
        <w:tblLook w:val="04A0" w:firstRow="1" w:lastRow="0" w:firstColumn="1" w:lastColumn="0" w:noHBand="0" w:noVBand="1"/>
      </w:tblPr>
      <w:tblGrid>
        <w:gridCol w:w="3397"/>
        <w:gridCol w:w="3365"/>
        <w:gridCol w:w="2254"/>
      </w:tblGrid>
      <w:tr w:rsidR="002A60B4" w:rsidRPr="00844133" w14:paraId="50C8F36A" w14:textId="77777777" w:rsidTr="00097C47">
        <w:tc>
          <w:tcPr>
            <w:tcW w:w="9016" w:type="dxa"/>
            <w:gridSpan w:val="3"/>
          </w:tcPr>
          <w:p w14:paraId="534E155E" w14:textId="77777777" w:rsidR="002A60B4" w:rsidRPr="00844133" w:rsidRDefault="002A60B4" w:rsidP="0052044D">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75968F30" w14:textId="77777777" w:rsidR="002A60B4" w:rsidRPr="00844133" w:rsidRDefault="002A60B4" w:rsidP="0052044D">
            <w:pPr>
              <w:spacing w:line="360" w:lineRule="auto"/>
              <w:jc w:val="center"/>
              <w:rPr>
                <w:rFonts w:ascii="Book Antiqua" w:hAnsi="Book Antiqua"/>
                <w:b/>
                <w:bCs/>
              </w:rPr>
            </w:pPr>
            <w:r w:rsidRPr="00844133">
              <w:rPr>
                <w:rFonts w:ascii="Book Antiqua" w:hAnsi="Book Antiqua"/>
                <w:b/>
                <w:bCs/>
              </w:rPr>
              <w:t xml:space="preserve">TIP FAKÜLTESİ </w:t>
            </w:r>
            <w:bookmarkStart w:id="0" w:name="_Hlk90800477"/>
          </w:p>
          <w:bookmarkEnd w:id="0"/>
          <w:p w14:paraId="2C000EB0" w14:textId="676079C3" w:rsidR="002A60B4" w:rsidRPr="00844133" w:rsidRDefault="002A60B4" w:rsidP="0052044D">
            <w:pPr>
              <w:spacing w:line="360" w:lineRule="auto"/>
              <w:jc w:val="center"/>
              <w:rPr>
                <w:rFonts w:ascii="Book Antiqua" w:hAnsi="Book Antiqua"/>
                <w:b/>
                <w:bCs/>
              </w:rPr>
            </w:pPr>
            <w:r w:rsidRPr="002A60B4">
              <w:rPr>
                <w:rFonts w:ascii="Book Antiqua" w:hAnsi="Book Antiqua"/>
                <w:b/>
                <w:bCs/>
              </w:rPr>
              <w:t>ÖZEL ÇALIŞMA MODÜLÜ DESTEK KOMİSYONU</w:t>
            </w:r>
            <w:r w:rsidRPr="00844133">
              <w:rPr>
                <w:rFonts w:ascii="Book Antiqua" w:hAnsi="Book Antiqua"/>
                <w:b/>
                <w:bCs/>
              </w:rPr>
              <w:t xml:space="preserve"> </w:t>
            </w:r>
          </w:p>
          <w:p w14:paraId="19403F4C" w14:textId="77777777" w:rsidR="002A60B4" w:rsidRPr="00844133" w:rsidRDefault="002A60B4" w:rsidP="0052044D">
            <w:pPr>
              <w:spacing w:line="360" w:lineRule="auto"/>
              <w:jc w:val="center"/>
              <w:rPr>
                <w:rFonts w:ascii="Book Antiqua" w:hAnsi="Book Antiqua"/>
                <w:b/>
                <w:bCs/>
              </w:rPr>
            </w:pPr>
            <w:r w:rsidRPr="00844133">
              <w:rPr>
                <w:rFonts w:ascii="Book Antiqua" w:hAnsi="Book Antiqua"/>
                <w:b/>
                <w:bCs/>
              </w:rPr>
              <w:t>ÇALIŞMA USUL VE ESASLARI</w:t>
            </w:r>
          </w:p>
        </w:tc>
      </w:tr>
      <w:tr w:rsidR="002A60B4" w:rsidRPr="00844133" w14:paraId="0F14D205" w14:textId="77777777" w:rsidTr="00097C47">
        <w:tc>
          <w:tcPr>
            <w:tcW w:w="9016" w:type="dxa"/>
            <w:gridSpan w:val="3"/>
          </w:tcPr>
          <w:p w14:paraId="482F1B2D" w14:textId="77777777" w:rsidR="002A60B4" w:rsidRPr="00844133" w:rsidRDefault="002A60B4" w:rsidP="0052044D">
            <w:pPr>
              <w:spacing w:line="360" w:lineRule="auto"/>
              <w:jc w:val="center"/>
              <w:rPr>
                <w:rFonts w:ascii="Book Antiqua" w:hAnsi="Book Antiqua"/>
                <w:b/>
                <w:bCs/>
              </w:rPr>
            </w:pPr>
            <w:r w:rsidRPr="00844133">
              <w:rPr>
                <w:rFonts w:ascii="Book Antiqua" w:hAnsi="Book Antiqua"/>
                <w:b/>
                <w:bCs/>
              </w:rPr>
              <w:t>BİRİNCİ KISIM</w:t>
            </w:r>
          </w:p>
          <w:p w14:paraId="523255E1" w14:textId="77777777" w:rsidR="002A60B4" w:rsidRPr="00844133" w:rsidRDefault="002A60B4" w:rsidP="0052044D">
            <w:pPr>
              <w:spacing w:line="360" w:lineRule="auto"/>
              <w:jc w:val="center"/>
              <w:rPr>
                <w:rFonts w:ascii="Book Antiqua" w:hAnsi="Book Antiqua"/>
                <w:b/>
                <w:bCs/>
              </w:rPr>
            </w:pPr>
            <w:r w:rsidRPr="00844133">
              <w:rPr>
                <w:rFonts w:ascii="Book Antiqua" w:hAnsi="Book Antiqua"/>
                <w:b/>
                <w:bCs/>
              </w:rPr>
              <w:t>Amaç, Kapsam ve Tanımlar</w:t>
            </w:r>
          </w:p>
          <w:p w14:paraId="70156BFB" w14:textId="77777777" w:rsidR="002A60B4" w:rsidRPr="00844133" w:rsidRDefault="002A60B4" w:rsidP="0052044D">
            <w:pPr>
              <w:spacing w:line="360" w:lineRule="auto"/>
              <w:jc w:val="both"/>
              <w:rPr>
                <w:rFonts w:ascii="Book Antiqua" w:hAnsi="Book Antiqua"/>
                <w:b/>
                <w:bCs/>
              </w:rPr>
            </w:pPr>
            <w:r w:rsidRPr="00844133">
              <w:rPr>
                <w:rFonts w:ascii="Book Antiqua" w:hAnsi="Book Antiqua"/>
                <w:b/>
                <w:bCs/>
              </w:rPr>
              <w:t>Amaç</w:t>
            </w:r>
          </w:p>
          <w:p w14:paraId="00DC74D3" w14:textId="338D81C9" w:rsidR="002A60B4" w:rsidRPr="00844133" w:rsidRDefault="002A60B4" w:rsidP="0052044D">
            <w:pPr>
              <w:spacing w:line="360" w:lineRule="auto"/>
              <w:jc w:val="both"/>
              <w:rPr>
                <w:rFonts w:ascii="Book Antiqua" w:hAnsi="Book Antiqua"/>
              </w:rPr>
            </w:pPr>
            <w:r w:rsidRPr="00844133">
              <w:rPr>
                <w:rFonts w:ascii="Book Antiqua" w:hAnsi="Book Antiqua"/>
                <w:b/>
                <w:bCs/>
              </w:rPr>
              <w:t>Madde 1.</w:t>
            </w:r>
            <w:bookmarkStart w:id="1" w:name="_Hlk129377627"/>
            <w:r w:rsidRPr="00844133">
              <w:rPr>
                <w:rFonts w:ascii="Book Antiqua" w:hAnsi="Book Antiqua"/>
              </w:rPr>
              <w:t xml:space="preserve"> Bu usul ve esaslar Muğla Sıtkı Koçman Üniversitesi Tıp Fakültesi </w:t>
            </w:r>
            <w:r w:rsidRPr="002A60B4">
              <w:rPr>
                <w:rFonts w:ascii="Book Antiqua" w:hAnsi="Book Antiqua"/>
              </w:rPr>
              <w:t>Özel Çalışma Modülü Destek Komisyonu</w:t>
            </w:r>
            <w:r w:rsidRPr="00844133">
              <w:rPr>
                <w:rFonts w:ascii="Book Antiqua" w:hAnsi="Book Antiqua"/>
              </w:rPr>
              <w:t>’nun çalışma usul ve esaslarını tanımlamak için hazırlanmıştır.</w:t>
            </w:r>
            <w:bookmarkEnd w:id="1"/>
          </w:p>
          <w:p w14:paraId="247A60DA" w14:textId="38EB4DA2" w:rsidR="002A60B4" w:rsidRPr="00844133" w:rsidRDefault="002A60B4" w:rsidP="0052044D">
            <w:pPr>
              <w:spacing w:line="360" w:lineRule="auto"/>
              <w:jc w:val="both"/>
              <w:rPr>
                <w:rStyle w:val="Gl"/>
                <w:rFonts w:ascii="Book Antiqua" w:hAnsi="Book Antiqua" w:cs="Helvetica"/>
                <w:b w:val="0"/>
                <w:bCs w:val="0"/>
                <w:color w:val="4A4A4A"/>
                <w:bdr w:val="none" w:sz="0" w:space="0" w:color="auto" w:frame="1"/>
                <w:shd w:val="clear" w:color="auto" w:fill="FFFFFF"/>
              </w:rPr>
            </w:pPr>
            <w:r w:rsidRPr="00844133">
              <w:rPr>
                <w:rFonts w:ascii="Book Antiqua" w:hAnsi="Book Antiqua"/>
                <w:b/>
                <w:bCs/>
              </w:rPr>
              <w:t>Kapsam</w:t>
            </w:r>
            <w:r w:rsidRPr="00844133">
              <w:rPr>
                <w:rFonts w:ascii="Book Antiqua" w:hAnsi="Book Antiqua" w:cs="Helvetica"/>
                <w:color w:val="4A4A4A"/>
              </w:rPr>
              <w:br/>
            </w:r>
            <w:r w:rsidRPr="00A54920">
              <w:rPr>
                <w:rFonts w:ascii="Book Antiqua" w:hAnsi="Book Antiqua"/>
                <w:b/>
                <w:bCs/>
              </w:rPr>
              <w:t>Madde 2.</w:t>
            </w:r>
            <w:r w:rsidRPr="00850F8C">
              <w:rPr>
                <w:rFonts w:ascii="Book Antiqua" w:hAnsi="Book Antiqua"/>
              </w:rPr>
              <w:t xml:space="preserve"> Bu usul ve esaslar; Muğla Sıtkı Koçman Üniversitesi Tıp Fakültesi Özel Çalışma Modülü Destek Komisyonu’nun çalışma usul ve esaslarına ilişkin hükümleri kapsar.</w:t>
            </w:r>
          </w:p>
          <w:p w14:paraId="05E24665" w14:textId="77777777" w:rsidR="002A60B4" w:rsidRPr="00844133" w:rsidRDefault="002A60B4" w:rsidP="0052044D">
            <w:pPr>
              <w:spacing w:line="360" w:lineRule="auto"/>
              <w:jc w:val="both"/>
              <w:rPr>
                <w:rFonts w:ascii="Book Antiqua" w:hAnsi="Book Antiqua"/>
                <w:b/>
                <w:bCs/>
              </w:rPr>
            </w:pPr>
            <w:r w:rsidRPr="00844133">
              <w:rPr>
                <w:rFonts w:ascii="Book Antiqua" w:hAnsi="Book Antiqua"/>
                <w:b/>
                <w:bCs/>
              </w:rPr>
              <w:t>Tanımlar</w:t>
            </w:r>
          </w:p>
          <w:p w14:paraId="54B33C56" w14:textId="77777777" w:rsidR="002A60B4" w:rsidRPr="00844133" w:rsidRDefault="002A60B4" w:rsidP="0052044D">
            <w:pPr>
              <w:spacing w:line="360" w:lineRule="auto"/>
              <w:jc w:val="both"/>
              <w:rPr>
                <w:rFonts w:ascii="Book Antiqua" w:hAnsi="Book Antiqua"/>
                <w:b/>
                <w:bCs/>
              </w:rPr>
            </w:pPr>
            <w:r w:rsidRPr="00844133">
              <w:rPr>
                <w:rFonts w:ascii="Book Antiqua" w:hAnsi="Book Antiqua"/>
                <w:b/>
                <w:bCs/>
              </w:rPr>
              <w:t>Madde 3.</w:t>
            </w:r>
          </w:p>
          <w:p w14:paraId="7B1E94CE" w14:textId="77777777" w:rsidR="002A60B4" w:rsidRPr="00844133" w:rsidRDefault="002A60B4" w:rsidP="0052044D">
            <w:pPr>
              <w:spacing w:line="360" w:lineRule="auto"/>
              <w:jc w:val="both"/>
              <w:rPr>
                <w:rFonts w:ascii="Book Antiqua" w:hAnsi="Book Antiqua"/>
              </w:rPr>
            </w:pPr>
            <w:r w:rsidRPr="00844133">
              <w:rPr>
                <w:rFonts w:ascii="Book Antiqua" w:hAnsi="Book Antiqua"/>
                <w:b/>
                <w:bCs/>
              </w:rPr>
              <w:t xml:space="preserve">Dekan: </w:t>
            </w:r>
            <w:r w:rsidRPr="00844133">
              <w:rPr>
                <w:rFonts w:ascii="Book Antiqua" w:hAnsi="Book Antiqua"/>
              </w:rPr>
              <w:t>Muğla Sıtkı Koçman Üniversitesini Üniversitesi Tıp Fakültesi Dekanını</w:t>
            </w:r>
          </w:p>
          <w:p w14:paraId="5F3F9806" w14:textId="77777777" w:rsidR="002A60B4" w:rsidRPr="00844133" w:rsidRDefault="002A60B4" w:rsidP="0052044D">
            <w:pPr>
              <w:spacing w:line="360" w:lineRule="auto"/>
              <w:jc w:val="both"/>
              <w:rPr>
                <w:rFonts w:ascii="Book Antiqua" w:hAnsi="Book Antiqua"/>
              </w:rPr>
            </w:pPr>
            <w:r w:rsidRPr="00844133">
              <w:rPr>
                <w:rFonts w:ascii="Book Antiqua" w:hAnsi="Book Antiqua"/>
                <w:b/>
                <w:bCs/>
              </w:rPr>
              <w:t xml:space="preserve">Dekan Yardımcısı: </w:t>
            </w:r>
            <w:r w:rsidRPr="00844133">
              <w:rPr>
                <w:rFonts w:ascii="Book Antiqua" w:hAnsi="Book Antiqua"/>
              </w:rPr>
              <w:t>Muğla Sıtkı Koçman Üniversitesini Üniversitesi Tıp Fakültesi Dekan Yardımcısını</w:t>
            </w:r>
          </w:p>
          <w:p w14:paraId="2451CB23" w14:textId="77777777" w:rsidR="00BC34B2" w:rsidRDefault="002A60B4" w:rsidP="0052044D">
            <w:pPr>
              <w:spacing w:line="360" w:lineRule="auto"/>
              <w:jc w:val="both"/>
              <w:rPr>
                <w:rFonts w:ascii="Book Antiqua" w:hAnsi="Book Antiqua"/>
              </w:rPr>
            </w:pPr>
            <w:r w:rsidRPr="00844133">
              <w:rPr>
                <w:rFonts w:ascii="Book Antiqua" w:hAnsi="Book Antiqua"/>
                <w:b/>
                <w:bCs/>
              </w:rPr>
              <w:t>Komisyon:</w:t>
            </w:r>
            <w:r w:rsidRPr="00844133">
              <w:rPr>
                <w:rFonts w:ascii="Book Antiqua" w:hAnsi="Book Antiqua"/>
              </w:rPr>
              <w:t xml:space="preserve"> </w:t>
            </w:r>
            <w:r w:rsidR="003818E7" w:rsidRPr="003818E7">
              <w:rPr>
                <w:rFonts w:ascii="Book Antiqua" w:hAnsi="Book Antiqua"/>
              </w:rPr>
              <w:t xml:space="preserve">Muğla Sıtkı Koçman Üniversitesini Üniversitesi Tıp Fakültesi </w:t>
            </w:r>
            <w:r w:rsidRPr="002A60B4">
              <w:rPr>
                <w:rFonts w:ascii="Book Antiqua" w:hAnsi="Book Antiqua"/>
              </w:rPr>
              <w:t>Özel Çalışma Modülü Destek Komisyonu</w:t>
            </w:r>
            <w:r w:rsidR="009A4D7A">
              <w:rPr>
                <w:rFonts w:ascii="Book Antiqua" w:hAnsi="Book Antiqua"/>
              </w:rPr>
              <w:t>nu</w:t>
            </w:r>
          </w:p>
          <w:p w14:paraId="25B7FB51" w14:textId="141FD597" w:rsidR="002A60B4" w:rsidRDefault="00BC34B2" w:rsidP="0052044D">
            <w:pPr>
              <w:spacing w:line="360" w:lineRule="auto"/>
              <w:jc w:val="both"/>
              <w:rPr>
                <w:rFonts w:ascii="Book Antiqua" w:hAnsi="Book Antiqua"/>
              </w:rPr>
            </w:pPr>
            <w:r w:rsidRPr="00BC34B2">
              <w:rPr>
                <w:rFonts w:ascii="Book Antiqua" w:hAnsi="Book Antiqua"/>
                <w:b/>
                <w:bCs/>
              </w:rPr>
              <w:t>Koordinatörler Komisyonu:</w:t>
            </w:r>
            <w:r w:rsidRPr="00BC34B2">
              <w:rPr>
                <w:rFonts w:ascii="Book Antiqua" w:hAnsi="Book Antiqua"/>
              </w:rPr>
              <w:t xml:space="preserve"> Eğitim-Öğretim Koordinasyon Komisyonunu</w:t>
            </w:r>
          </w:p>
          <w:p w14:paraId="48042BA5" w14:textId="7E0A1A14" w:rsidR="0093335A" w:rsidRPr="00844133" w:rsidRDefault="0093335A" w:rsidP="0052044D">
            <w:pPr>
              <w:spacing w:line="360" w:lineRule="auto"/>
              <w:jc w:val="both"/>
              <w:rPr>
                <w:rFonts w:ascii="Book Antiqua" w:hAnsi="Book Antiqua"/>
              </w:rPr>
            </w:pPr>
            <w:r w:rsidRPr="0093335A">
              <w:rPr>
                <w:rFonts w:ascii="Book Antiqua" w:hAnsi="Book Antiqua"/>
                <w:b/>
                <w:bCs/>
              </w:rPr>
              <w:t xml:space="preserve">ÖÇM: </w:t>
            </w:r>
            <w:r>
              <w:rPr>
                <w:rFonts w:ascii="Book Antiqua" w:hAnsi="Book Antiqua"/>
              </w:rPr>
              <w:t>Özel Çalışma Modülü</w:t>
            </w:r>
          </w:p>
          <w:p w14:paraId="1E3123CD" w14:textId="6ADA5A17" w:rsidR="002A60B4" w:rsidRDefault="002A60B4" w:rsidP="0052044D">
            <w:pPr>
              <w:spacing w:line="360" w:lineRule="auto"/>
              <w:jc w:val="both"/>
              <w:rPr>
                <w:rFonts w:ascii="Book Antiqua" w:hAnsi="Book Antiqua"/>
              </w:rPr>
            </w:pPr>
            <w:r w:rsidRPr="00844133">
              <w:rPr>
                <w:rFonts w:ascii="Book Antiqua" w:hAnsi="Book Antiqua"/>
                <w:b/>
                <w:bCs/>
              </w:rPr>
              <w:t xml:space="preserve">Tıp Fakültesi: </w:t>
            </w:r>
            <w:r w:rsidRPr="00844133">
              <w:rPr>
                <w:rFonts w:ascii="Book Antiqua" w:hAnsi="Book Antiqua"/>
              </w:rPr>
              <w:t>Muğla Sıtkı Koçman Üniversitesini Üniversitesi Tıp Fakültesi’ni</w:t>
            </w:r>
          </w:p>
          <w:p w14:paraId="55BF2741" w14:textId="2D5A0789" w:rsidR="009A4D7A" w:rsidRPr="00844133" w:rsidRDefault="009A4D7A" w:rsidP="0052044D">
            <w:pPr>
              <w:spacing w:line="360" w:lineRule="auto"/>
              <w:jc w:val="both"/>
              <w:rPr>
                <w:rFonts w:ascii="Book Antiqua" w:hAnsi="Book Antiqua"/>
              </w:rPr>
            </w:pPr>
            <w:r w:rsidRPr="009A4D7A">
              <w:rPr>
                <w:rFonts w:ascii="Book Antiqua" w:hAnsi="Book Antiqua"/>
                <w:b/>
                <w:bCs/>
              </w:rPr>
              <w:t>UÇEP:</w:t>
            </w:r>
            <w:r>
              <w:rPr>
                <w:rFonts w:ascii="Book Antiqua" w:hAnsi="Book Antiqua"/>
              </w:rPr>
              <w:t xml:space="preserve"> Ulusal Çekirdek Eğitim Programını</w:t>
            </w:r>
          </w:p>
          <w:p w14:paraId="5E372CFD" w14:textId="77777777" w:rsidR="002A60B4" w:rsidRPr="00844133" w:rsidRDefault="002A60B4" w:rsidP="0052044D">
            <w:pPr>
              <w:spacing w:line="360" w:lineRule="auto"/>
              <w:jc w:val="both"/>
              <w:rPr>
                <w:rFonts w:ascii="Book Antiqua" w:hAnsi="Book Antiqua"/>
              </w:rPr>
            </w:pPr>
            <w:r w:rsidRPr="00844133">
              <w:rPr>
                <w:rFonts w:ascii="Book Antiqua" w:hAnsi="Book Antiqua"/>
                <w:b/>
                <w:bCs/>
              </w:rPr>
              <w:t>Üniversite:</w:t>
            </w:r>
            <w:r w:rsidRPr="00844133">
              <w:rPr>
                <w:rFonts w:ascii="Book Antiqua" w:hAnsi="Book Antiqua"/>
              </w:rPr>
              <w:t xml:space="preserve"> Muğla Sıtkı Koçman Üniversitesini Üniversitesi’ni</w:t>
            </w:r>
          </w:p>
          <w:p w14:paraId="05C5C4A0" w14:textId="77777777" w:rsidR="002A60B4" w:rsidRPr="00844133" w:rsidRDefault="002A60B4" w:rsidP="0052044D">
            <w:pPr>
              <w:spacing w:line="360" w:lineRule="auto"/>
              <w:jc w:val="both"/>
              <w:rPr>
                <w:rFonts w:ascii="Book Antiqua" w:hAnsi="Book Antiqua"/>
              </w:rPr>
            </w:pPr>
            <w:r w:rsidRPr="00844133">
              <w:rPr>
                <w:rFonts w:ascii="Book Antiqua" w:hAnsi="Book Antiqua"/>
              </w:rPr>
              <w:t>ifade eder.</w:t>
            </w:r>
          </w:p>
        </w:tc>
      </w:tr>
      <w:tr w:rsidR="002A60B4" w:rsidRPr="00844133" w14:paraId="0FBC1421" w14:textId="77777777" w:rsidTr="00097C47">
        <w:tc>
          <w:tcPr>
            <w:tcW w:w="9016" w:type="dxa"/>
            <w:gridSpan w:val="3"/>
          </w:tcPr>
          <w:p w14:paraId="2CC9BD85" w14:textId="4D8241F7" w:rsidR="002A60B4" w:rsidRDefault="002A60B4" w:rsidP="0052044D">
            <w:pPr>
              <w:spacing w:line="360" w:lineRule="auto"/>
              <w:jc w:val="center"/>
              <w:rPr>
                <w:rFonts w:ascii="Book Antiqua" w:hAnsi="Book Antiqua"/>
                <w:b/>
                <w:bCs/>
              </w:rPr>
            </w:pPr>
            <w:r w:rsidRPr="00844133">
              <w:rPr>
                <w:rFonts w:ascii="Book Antiqua" w:hAnsi="Book Antiqua"/>
                <w:b/>
                <w:bCs/>
              </w:rPr>
              <w:t>İKİNCİ KISIM</w:t>
            </w:r>
          </w:p>
          <w:p w14:paraId="6A8BDF76" w14:textId="6A155C2F" w:rsidR="002A60B4" w:rsidRPr="00844133" w:rsidRDefault="002A60B4" w:rsidP="002A60B4">
            <w:pPr>
              <w:spacing w:line="360" w:lineRule="auto"/>
              <w:rPr>
                <w:rFonts w:ascii="Book Antiqua" w:hAnsi="Book Antiqua"/>
                <w:b/>
                <w:bCs/>
              </w:rPr>
            </w:pPr>
            <w:r>
              <w:rPr>
                <w:rFonts w:ascii="Book Antiqua" w:hAnsi="Book Antiqua"/>
                <w:b/>
                <w:bCs/>
              </w:rPr>
              <w:t>Özel Çalışma Modülleri Amaçlar</w:t>
            </w:r>
          </w:p>
          <w:p w14:paraId="6026CDB9" w14:textId="44CEB83C" w:rsidR="002A60B4" w:rsidRPr="002A60B4" w:rsidRDefault="002A60B4" w:rsidP="002A60B4">
            <w:pPr>
              <w:spacing w:line="360" w:lineRule="auto"/>
              <w:rPr>
                <w:rFonts w:ascii="Book Antiqua" w:hAnsi="Book Antiqua"/>
                <w:b/>
                <w:bCs/>
              </w:rPr>
            </w:pPr>
            <w:r w:rsidRPr="00844133">
              <w:rPr>
                <w:rFonts w:ascii="Book Antiqua" w:hAnsi="Book Antiqua"/>
                <w:b/>
                <w:bCs/>
              </w:rPr>
              <w:t>Madde 4- (1)</w:t>
            </w:r>
            <w:r w:rsidR="0093335A" w:rsidRPr="00B85535">
              <w:rPr>
                <w:rFonts w:ascii="Book Antiqua" w:hAnsi="Book Antiqua"/>
                <w:b/>
                <w:bCs/>
              </w:rPr>
              <w:t xml:space="preserve"> </w:t>
            </w:r>
            <w:r w:rsidR="0093335A" w:rsidRPr="0093335A">
              <w:rPr>
                <w:rFonts w:ascii="Book Antiqua" w:hAnsi="Book Antiqua"/>
              </w:rPr>
              <w:t>ÖÇM uygulamalarının amaçları aşağıda sıralanmıştır:</w:t>
            </w:r>
          </w:p>
          <w:p w14:paraId="1EA73816" w14:textId="56F4F9EF" w:rsidR="0093335A" w:rsidRDefault="008A4610" w:rsidP="008A4610">
            <w:pPr>
              <w:spacing w:line="360" w:lineRule="auto"/>
              <w:jc w:val="both"/>
              <w:rPr>
                <w:rFonts w:ascii="Book Antiqua" w:hAnsi="Book Antiqua"/>
              </w:rPr>
            </w:pPr>
            <w:r w:rsidRPr="00844133">
              <w:rPr>
                <w:rFonts w:ascii="Book Antiqua" w:hAnsi="Book Antiqua"/>
                <w:b/>
                <w:bCs/>
              </w:rPr>
              <w:t>(</w:t>
            </w:r>
            <w:r>
              <w:rPr>
                <w:rFonts w:ascii="Book Antiqua" w:hAnsi="Book Antiqua"/>
                <w:b/>
                <w:bCs/>
              </w:rPr>
              <w:t>a</w:t>
            </w:r>
            <w:r w:rsidRPr="00844133">
              <w:rPr>
                <w:rFonts w:ascii="Book Antiqua" w:hAnsi="Book Antiqua"/>
                <w:b/>
                <w:bCs/>
              </w:rPr>
              <w:t>)</w:t>
            </w:r>
            <w:r>
              <w:rPr>
                <w:rFonts w:ascii="Book Antiqua" w:hAnsi="Book Antiqua"/>
                <w:b/>
                <w:bCs/>
              </w:rPr>
              <w:t xml:space="preserve"> </w:t>
            </w:r>
            <w:r w:rsidR="0093335A" w:rsidRPr="0093335A">
              <w:rPr>
                <w:rFonts w:ascii="Book Antiqua" w:hAnsi="Book Antiqua"/>
              </w:rPr>
              <w:t>Öğrencilerin b</w:t>
            </w:r>
            <w:r w:rsidR="002A60B4" w:rsidRPr="0093335A">
              <w:rPr>
                <w:rFonts w:ascii="Book Antiqua" w:hAnsi="Book Antiqua"/>
              </w:rPr>
              <w:t>ağımsız öğrenme becerilerini geliştirme</w:t>
            </w:r>
            <w:r w:rsidR="0093335A" w:rsidRPr="0093335A">
              <w:rPr>
                <w:rFonts w:ascii="Book Antiqua" w:hAnsi="Book Antiqua"/>
              </w:rPr>
              <w:t>k</w:t>
            </w:r>
          </w:p>
          <w:p w14:paraId="164CC00C" w14:textId="0DD0FD6F" w:rsidR="002A60B4" w:rsidRPr="008A4610" w:rsidRDefault="008A4610" w:rsidP="008A4610">
            <w:pPr>
              <w:spacing w:line="360" w:lineRule="auto"/>
              <w:jc w:val="both"/>
              <w:rPr>
                <w:rFonts w:ascii="Book Antiqua" w:hAnsi="Book Antiqua"/>
              </w:rPr>
            </w:pPr>
            <w:r w:rsidRPr="00844133">
              <w:rPr>
                <w:rFonts w:ascii="Book Antiqua" w:hAnsi="Book Antiqua"/>
                <w:b/>
                <w:bCs/>
              </w:rPr>
              <w:t>(</w:t>
            </w:r>
            <w:r>
              <w:rPr>
                <w:rFonts w:ascii="Book Antiqua" w:hAnsi="Book Antiqua"/>
                <w:b/>
                <w:bCs/>
              </w:rPr>
              <w:t>b</w:t>
            </w:r>
            <w:r w:rsidRPr="00844133">
              <w:rPr>
                <w:rFonts w:ascii="Book Antiqua" w:hAnsi="Book Antiqua"/>
                <w:b/>
                <w:bCs/>
              </w:rPr>
              <w:t>)</w:t>
            </w:r>
            <w:r>
              <w:rPr>
                <w:rFonts w:ascii="Book Antiqua" w:hAnsi="Book Antiqua"/>
                <w:b/>
                <w:bCs/>
              </w:rPr>
              <w:t xml:space="preserve"> </w:t>
            </w:r>
            <w:r w:rsidR="0093335A" w:rsidRPr="0093335A">
              <w:rPr>
                <w:rFonts w:ascii="Book Antiqua" w:hAnsi="Book Antiqua"/>
              </w:rPr>
              <w:t>Öğrencilerin b</w:t>
            </w:r>
            <w:r w:rsidR="002A60B4" w:rsidRPr="0093335A">
              <w:rPr>
                <w:rFonts w:ascii="Book Antiqua" w:hAnsi="Book Antiqua"/>
              </w:rPr>
              <w:t>ilims</w:t>
            </w:r>
            <w:r w:rsidR="002A60B4" w:rsidRPr="008A4610">
              <w:rPr>
                <w:rFonts w:ascii="Book Antiqua" w:hAnsi="Book Antiqua"/>
              </w:rPr>
              <w:t>el metodolojinin temel ilkelerini öğrenmelerini ve uygulamal</w:t>
            </w:r>
            <w:r w:rsidR="0093335A">
              <w:rPr>
                <w:rFonts w:ascii="Book Antiqua" w:hAnsi="Book Antiqua"/>
              </w:rPr>
              <w:t>arını sağlamak</w:t>
            </w:r>
            <w:r w:rsidR="002A60B4" w:rsidRPr="008A4610">
              <w:rPr>
                <w:rFonts w:ascii="Book Antiqua" w:hAnsi="Book Antiqua"/>
              </w:rPr>
              <w:t xml:space="preserve"> </w:t>
            </w:r>
          </w:p>
          <w:p w14:paraId="19705CC3" w14:textId="5B1E3168" w:rsidR="002A60B4" w:rsidRPr="008A4610" w:rsidRDefault="008A4610" w:rsidP="008A4610">
            <w:pPr>
              <w:spacing w:line="360" w:lineRule="auto"/>
              <w:jc w:val="both"/>
              <w:rPr>
                <w:rFonts w:ascii="Book Antiqua" w:hAnsi="Book Antiqua"/>
              </w:rPr>
            </w:pPr>
            <w:r w:rsidRPr="00844133">
              <w:rPr>
                <w:rFonts w:ascii="Book Antiqua" w:hAnsi="Book Antiqua"/>
                <w:b/>
                <w:bCs/>
              </w:rPr>
              <w:t>(</w:t>
            </w:r>
            <w:r>
              <w:rPr>
                <w:rFonts w:ascii="Book Antiqua" w:hAnsi="Book Antiqua"/>
                <w:b/>
                <w:bCs/>
              </w:rPr>
              <w:t>c</w:t>
            </w:r>
            <w:r w:rsidRPr="00844133">
              <w:rPr>
                <w:rFonts w:ascii="Book Antiqua" w:hAnsi="Book Antiqua"/>
                <w:b/>
                <w:bCs/>
              </w:rPr>
              <w:t>)</w:t>
            </w:r>
            <w:r>
              <w:rPr>
                <w:rFonts w:ascii="Book Antiqua" w:hAnsi="Book Antiqua"/>
                <w:b/>
                <w:bCs/>
              </w:rPr>
              <w:t xml:space="preserve"> </w:t>
            </w:r>
            <w:r w:rsidR="0093335A" w:rsidRPr="0093335A">
              <w:rPr>
                <w:rFonts w:ascii="Book Antiqua" w:hAnsi="Book Antiqua"/>
              </w:rPr>
              <w:t>Öğrencilerin</w:t>
            </w:r>
            <w:r w:rsidR="0093335A" w:rsidRPr="008A4610">
              <w:rPr>
                <w:rFonts w:ascii="Book Antiqua" w:hAnsi="Book Antiqua"/>
              </w:rPr>
              <w:t xml:space="preserve"> </w:t>
            </w:r>
            <w:r w:rsidR="0093335A">
              <w:rPr>
                <w:rFonts w:ascii="Book Antiqua" w:hAnsi="Book Antiqua"/>
              </w:rPr>
              <w:t>b</w:t>
            </w:r>
            <w:r w:rsidR="002A60B4" w:rsidRPr="008A4610">
              <w:rPr>
                <w:rFonts w:ascii="Book Antiqua" w:hAnsi="Book Antiqua"/>
              </w:rPr>
              <w:t xml:space="preserve">ilimsel çalışmaları yazılı ve sözlü sunma becerilerini geliştirmeyi </w:t>
            </w:r>
            <w:r w:rsidR="0093335A">
              <w:rPr>
                <w:rFonts w:ascii="Book Antiqua" w:hAnsi="Book Antiqua"/>
              </w:rPr>
              <w:t>sağlamak.</w:t>
            </w:r>
          </w:p>
          <w:p w14:paraId="06A35480" w14:textId="76E3E9AD" w:rsidR="002A60B4" w:rsidRPr="008A4610" w:rsidRDefault="008A4610" w:rsidP="008A4610">
            <w:pPr>
              <w:spacing w:line="360" w:lineRule="auto"/>
              <w:rPr>
                <w:rFonts w:ascii="Book Antiqua" w:hAnsi="Book Antiqua"/>
                <w:b/>
                <w:bCs/>
              </w:rPr>
            </w:pPr>
            <w:r>
              <w:rPr>
                <w:rFonts w:ascii="Book Antiqua" w:hAnsi="Book Antiqua"/>
                <w:b/>
                <w:bCs/>
              </w:rPr>
              <w:lastRenderedPageBreak/>
              <w:t>Özel Çalışma Modülleri Hedefler</w:t>
            </w:r>
          </w:p>
          <w:p w14:paraId="42ED53B2" w14:textId="1EBE1361" w:rsidR="002A60B4" w:rsidRDefault="008A4610" w:rsidP="002A60B4">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5</w:t>
            </w:r>
            <w:r w:rsidRPr="00844133">
              <w:rPr>
                <w:rFonts w:ascii="Book Antiqua" w:hAnsi="Book Antiqua"/>
                <w:b/>
                <w:bCs/>
              </w:rPr>
              <w:t>- (1)</w:t>
            </w:r>
            <w:r w:rsidR="002A60B4" w:rsidRPr="00C710FF">
              <w:rPr>
                <w:rFonts w:ascii="Book Antiqua" w:hAnsi="Book Antiqua"/>
              </w:rPr>
              <w:t xml:space="preserve"> </w:t>
            </w:r>
            <w:r w:rsidR="0093335A" w:rsidRPr="0093335A">
              <w:rPr>
                <w:rFonts w:ascii="Book Antiqua" w:hAnsi="Book Antiqua"/>
              </w:rPr>
              <w:t>ÖÇM uygulamalarının amaçları aşağıda sıralanmıştır:</w:t>
            </w:r>
          </w:p>
          <w:p w14:paraId="25B0990D" w14:textId="23B48F98" w:rsidR="002A60B4" w:rsidRPr="008A4610" w:rsidRDefault="008A4610" w:rsidP="008A4610">
            <w:pPr>
              <w:spacing w:line="360" w:lineRule="auto"/>
              <w:jc w:val="both"/>
              <w:rPr>
                <w:rFonts w:ascii="Book Antiqua" w:hAnsi="Book Antiqua"/>
              </w:rPr>
            </w:pPr>
            <w:r w:rsidRPr="00844133">
              <w:rPr>
                <w:rFonts w:ascii="Book Antiqua" w:hAnsi="Book Antiqua"/>
                <w:b/>
                <w:bCs/>
              </w:rPr>
              <w:t>(</w:t>
            </w:r>
            <w:r w:rsidR="0093335A">
              <w:rPr>
                <w:rFonts w:ascii="Book Antiqua" w:hAnsi="Book Antiqua"/>
                <w:b/>
                <w:bCs/>
              </w:rPr>
              <w:t>a</w:t>
            </w:r>
            <w:r w:rsidRPr="00844133">
              <w:rPr>
                <w:rFonts w:ascii="Book Antiqua" w:hAnsi="Book Antiqua"/>
                <w:b/>
                <w:bCs/>
              </w:rPr>
              <w:t>)</w:t>
            </w:r>
            <w:r w:rsidRPr="00C710FF">
              <w:rPr>
                <w:rFonts w:ascii="Book Antiqua" w:hAnsi="Book Antiqua"/>
              </w:rPr>
              <w:t xml:space="preserve"> </w:t>
            </w:r>
            <w:r w:rsidR="002A60B4" w:rsidRPr="008A4610">
              <w:rPr>
                <w:rFonts w:ascii="Book Antiqua" w:hAnsi="Book Antiqua"/>
              </w:rPr>
              <w:t>Özel Çalışma Modülleri, Mezuniyet Öncesi Tıp Eğitimi Ulusal Çekirdek Eğitim Programı-2020 mezun yetkinlik ve yeterlilikleri içinde yer alan, bireysel ve mesleki gelişimle ilgili iki temel yetkinlik alanı olan “Bilimsel ve Analitik Yaklaşım Gösterme” ve “Yaşam Boyu Öğrenme” alanlarındaki temel yeterlikleri güçlendirmeyi</w:t>
            </w:r>
            <w:r w:rsidR="0093335A">
              <w:rPr>
                <w:rFonts w:ascii="Book Antiqua" w:hAnsi="Book Antiqua"/>
              </w:rPr>
              <w:t xml:space="preserve"> hedefler.</w:t>
            </w:r>
            <w:r w:rsidR="002A60B4" w:rsidRPr="008A4610">
              <w:rPr>
                <w:rFonts w:ascii="Book Antiqua" w:hAnsi="Book Antiqua"/>
              </w:rPr>
              <w:t xml:space="preserve"> </w:t>
            </w:r>
          </w:p>
          <w:p w14:paraId="02EC42D8" w14:textId="44A03EC4" w:rsidR="002A60B4" w:rsidRPr="008A4610" w:rsidRDefault="008A4610" w:rsidP="008A4610">
            <w:pPr>
              <w:spacing w:line="360" w:lineRule="auto"/>
              <w:jc w:val="both"/>
              <w:rPr>
                <w:rFonts w:ascii="Book Antiqua" w:hAnsi="Book Antiqua"/>
              </w:rPr>
            </w:pPr>
            <w:r w:rsidRPr="00844133">
              <w:rPr>
                <w:rFonts w:ascii="Book Antiqua" w:hAnsi="Book Antiqua"/>
                <w:b/>
                <w:bCs/>
              </w:rPr>
              <w:t>(</w:t>
            </w:r>
            <w:r w:rsidR="0093335A">
              <w:rPr>
                <w:rFonts w:ascii="Book Antiqua" w:hAnsi="Book Antiqua"/>
                <w:b/>
                <w:bCs/>
              </w:rPr>
              <w:t>b</w:t>
            </w:r>
            <w:r w:rsidRPr="00844133">
              <w:rPr>
                <w:rFonts w:ascii="Book Antiqua" w:hAnsi="Book Antiqua"/>
                <w:b/>
                <w:bCs/>
              </w:rPr>
              <w:t>)</w:t>
            </w:r>
            <w:r w:rsidRPr="00C710FF">
              <w:rPr>
                <w:rFonts w:ascii="Book Antiqua" w:hAnsi="Book Antiqua"/>
              </w:rPr>
              <w:t xml:space="preserve"> </w:t>
            </w:r>
            <w:r w:rsidR="002A60B4" w:rsidRPr="008A4610">
              <w:rPr>
                <w:rFonts w:ascii="Book Antiqua" w:hAnsi="Book Antiqua"/>
              </w:rPr>
              <w:t>Temel Hekimlik Uygulamaları içinde yer alan, bilimsel verileri derleyebilme, tablo ve grafiklerle özetleyebilme, bilimsel verileri uygun yöntemlerle analiz edebilme ve sonuçları yorumlayabilme, bir araştırmayı bilimsel ilke ve yöntemleri kullanarak planlayabilme, güncel literatür bilgisine ulaşabilme ve eleştirel gözle okuyabilme, klinik karar verme sürecinde, kanıta dayalı tıp ilkelerini uygulayabilme, sağlık düzeyi göstergelerini kullanarak hizmet bölgesinin sağlık düzeyini yorumlayabilme becerilerinin gelişmesine katkı sağlamayı hedefler.</w:t>
            </w:r>
          </w:p>
          <w:p w14:paraId="3CCD1802" w14:textId="2D04F69B" w:rsidR="002A60B4" w:rsidRPr="008A4610" w:rsidRDefault="008A4610" w:rsidP="008A4610">
            <w:pPr>
              <w:spacing w:line="360" w:lineRule="auto"/>
              <w:jc w:val="both"/>
              <w:rPr>
                <w:rFonts w:ascii="Book Antiqua" w:hAnsi="Book Antiqua"/>
              </w:rPr>
            </w:pPr>
            <w:r w:rsidRPr="00844133">
              <w:rPr>
                <w:rFonts w:ascii="Book Antiqua" w:hAnsi="Book Antiqua"/>
                <w:b/>
                <w:bCs/>
              </w:rPr>
              <w:t>(</w:t>
            </w:r>
            <w:r w:rsidR="0093335A">
              <w:rPr>
                <w:rFonts w:ascii="Book Antiqua" w:hAnsi="Book Antiqua"/>
                <w:b/>
                <w:bCs/>
              </w:rPr>
              <w:t>c</w:t>
            </w:r>
            <w:r w:rsidRPr="00844133">
              <w:rPr>
                <w:rFonts w:ascii="Book Antiqua" w:hAnsi="Book Antiqua"/>
                <w:b/>
                <w:bCs/>
              </w:rPr>
              <w:t>)</w:t>
            </w:r>
            <w:r w:rsidRPr="00C710FF">
              <w:rPr>
                <w:rFonts w:ascii="Book Antiqua" w:hAnsi="Book Antiqua"/>
              </w:rPr>
              <w:t xml:space="preserve"> </w:t>
            </w:r>
            <w:r w:rsidR="002A60B4" w:rsidRPr="008A4610">
              <w:rPr>
                <w:rFonts w:ascii="Book Antiqua" w:hAnsi="Book Antiqua"/>
              </w:rPr>
              <w:t>Özel Çalışma Modülleri, ayrıca öğrencilere derinlemesine çalışma olanağı, iletişim, zaman yönetimi, sorgulayıcı bakış açısı, farklı ilgi alanlarına yönelme ve kariyer seçimi için hedeflediği alanı yakından tanıma olanağı ver</w:t>
            </w:r>
            <w:r w:rsidR="0093335A">
              <w:rPr>
                <w:rFonts w:ascii="Book Antiqua" w:hAnsi="Book Antiqua"/>
              </w:rPr>
              <w:t>meyi hedefler.</w:t>
            </w:r>
          </w:p>
          <w:p w14:paraId="78315E4D" w14:textId="7A37CE93" w:rsidR="0093335A" w:rsidRPr="0093335A" w:rsidRDefault="008A4610" w:rsidP="0093335A">
            <w:pPr>
              <w:spacing w:line="360" w:lineRule="auto"/>
              <w:jc w:val="both"/>
              <w:rPr>
                <w:rFonts w:ascii="Book Antiqua" w:hAnsi="Book Antiqua"/>
              </w:rPr>
            </w:pPr>
            <w:r w:rsidRPr="00844133">
              <w:rPr>
                <w:rFonts w:ascii="Book Antiqua" w:hAnsi="Book Antiqua"/>
                <w:b/>
                <w:bCs/>
              </w:rPr>
              <w:t>(</w:t>
            </w:r>
            <w:r w:rsidR="0093335A">
              <w:rPr>
                <w:rFonts w:ascii="Book Antiqua" w:hAnsi="Book Antiqua"/>
                <w:b/>
                <w:bCs/>
              </w:rPr>
              <w:t>ç</w:t>
            </w:r>
            <w:r w:rsidRPr="00844133">
              <w:rPr>
                <w:rFonts w:ascii="Book Antiqua" w:hAnsi="Book Antiqua"/>
                <w:b/>
                <w:bCs/>
              </w:rPr>
              <w:t>)</w:t>
            </w:r>
            <w:r w:rsidRPr="00C710FF">
              <w:rPr>
                <w:rFonts w:ascii="Book Antiqua" w:hAnsi="Book Antiqua"/>
              </w:rPr>
              <w:t xml:space="preserve"> </w:t>
            </w:r>
            <w:r w:rsidR="002A60B4" w:rsidRPr="008A4610">
              <w:rPr>
                <w:rFonts w:ascii="Book Antiqua" w:hAnsi="Book Antiqua"/>
              </w:rPr>
              <w:t>Eğiticiler açısından küçük gruplarda öğrencilerle daha yakın ve etkin iletişim olanağı verir, yeni bir araştırma ve/veya eğitim yöntemini küçük grupla deneme ve geliştirme fırsatı sun</w:t>
            </w:r>
            <w:r>
              <w:rPr>
                <w:rFonts w:ascii="Book Antiqua" w:hAnsi="Book Antiqua"/>
              </w:rPr>
              <w:t>mayı hedefler</w:t>
            </w:r>
            <w:r w:rsidR="0093335A">
              <w:rPr>
                <w:rFonts w:ascii="Book Antiqua" w:hAnsi="Book Antiqua"/>
              </w:rPr>
              <w:t>.</w:t>
            </w:r>
          </w:p>
          <w:p w14:paraId="01729E70" w14:textId="6788B9BB" w:rsidR="0093335A" w:rsidRPr="00C710FF" w:rsidRDefault="0093335A" w:rsidP="0093335A">
            <w:pPr>
              <w:spacing w:line="360" w:lineRule="auto"/>
              <w:jc w:val="both"/>
              <w:rPr>
                <w:rFonts w:ascii="Book Antiqua" w:hAnsi="Book Antiqua"/>
              </w:rPr>
            </w:pPr>
            <w:r w:rsidRPr="00B85535">
              <w:rPr>
                <w:rFonts w:ascii="Book Antiqua" w:hAnsi="Book Antiqua"/>
                <w:b/>
                <w:bCs/>
              </w:rPr>
              <w:t xml:space="preserve">ÖÇM </w:t>
            </w:r>
            <w:r>
              <w:rPr>
                <w:rFonts w:ascii="Book Antiqua" w:hAnsi="Book Antiqua"/>
                <w:b/>
                <w:bCs/>
              </w:rPr>
              <w:t>U</w:t>
            </w:r>
            <w:r w:rsidRPr="00B85535">
              <w:rPr>
                <w:rFonts w:ascii="Book Antiqua" w:hAnsi="Book Antiqua"/>
                <w:b/>
                <w:bCs/>
              </w:rPr>
              <w:t xml:space="preserve">ygulamalarının </w:t>
            </w:r>
            <w:r>
              <w:rPr>
                <w:rFonts w:ascii="Book Antiqua" w:hAnsi="Book Antiqua"/>
                <w:b/>
                <w:bCs/>
              </w:rPr>
              <w:t>K</w:t>
            </w:r>
            <w:r w:rsidRPr="00B85535">
              <w:rPr>
                <w:rFonts w:ascii="Book Antiqua" w:hAnsi="Book Antiqua"/>
                <w:b/>
                <w:bCs/>
              </w:rPr>
              <w:t xml:space="preserve">onu </w:t>
            </w:r>
            <w:r>
              <w:rPr>
                <w:rFonts w:ascii="Book Antiqua" w:hAnsi="Book Antiqua"/>
                <w:b/>
                <w:bCs/>
              </w:rPr>
              <w:t>A</w:t>
            </w:r>
            <w:r w:rsidRPr="00B85535">
              <w:rPr>
                <w:rFonts w:ascii="Book Antiqua" w:hAnsi="Book Antiqua"/>
                <w:b/>
                <w:bCs/>
              </w:rPr>
              <w:t>lanları</w:t>
            </w:r>
          </w:p>
          <w:p w14:paraId="073FD70D" w14:textId="27275BCC" w:rsidR="0093335A" w:rsidRPr="00C710FF" w:rsidRDefault="0093335A" w:rsidP="0093335A">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6</w:t>
            </w:r>
            <w:r w:rsidRPr="00844133">
              <w:rPr>
                <w:rFonts w:ascii="Book Antiqua" w:hAnsi="Book Antiqua"/>
                <w:b/>
                <w:bCs/>
              </w:rPr>
              <w:t>- (1)</w:t>
            </w:r>
            <w:r w:rsidRPr="0093335A">
              <w:rPr>
                <w:rFonts w:ascii="Book Antiqua" w:hAnsi="Book Antiqua"/>
              </w:rPr>
              <w:t xml:space="preserve"> ÖÇM uygulamalarının yapılabileceği konu alanları aşağıda sıralanmıştır;</w:t>
            </w:r>
          </w:p>
          <w:p w14:paraId="4945FE4E" w14:textId="042D5C4D" w:rsidR="002A60B4" w:rsidRPr="0093335A" w:rsidRDefault="0093335A" w:rsidP="0093335A">
            <w:pPr>
              <w:spacing w:line="360" w:lineRule="auto"/>
              <w:jc w:val="both"/>
              <w:rPr>
                <w:rFonts w:ascii="Book Antiqua" w:hAnsi="Book Antiqua"/>
              </w:rPr>
            </w:pPr>
            <w:r w:rsidRPr="00844133">
              <w:rPr>
                <w:rFonts w:ascii="Book Antiqua" w:hAnsi="Book Antiqua"/>
                <w:b/>
                <w:bCs/>
              </w:rPr>
              <w:t>(</w:t>
            </w:r>
            <w:r>
              <w:rPr>
                <w:rFonts w:ascii="Book Antiqua" w:hAnsi="Book Antiqua"/>
                <w:b/>
                <w:bCs/>
              </w:rPr>
              <w:t>a</w:t>
            </w:r>
            <w:r w:rsidRPr="00844133">
              <w:rPr>
                <w:rFonts w:ascii="Book Antiqua" w:hAnsi="Book Antiqua"/>
                <w:b/>
                <w:bCs/>
              </w:rPr>
              <w:t>)</w:t>
            </w:r>
            <w:r w:rsidRPr="0093335A">
              <w:rPr>
                <w:rFonts w:ascii="Book Antiqua" w:hAnsi="Book Antiqua"/>
              </w:rPr>
              <w:t xml:space="preserve"> </w:t>
            </w:r>
            <w:r w:rsidR="002A60B4" w:rsidRPr="0093335A">
              <w:rPr>
                <w:rFonts w:ascii="Book Antiqua" w:hAnsi="Book Antiqua"/>
              </w:rPr>
              <w:t>Güncel UÇEP’te yer alan Klinik Semptom/Bulgu/Durum Listesinde yer alan konulardan daha derinlemesine öğrenilmesi hedeflenen konular</w:t>
            </w:r>
          </w:p>
          <w:p w14:paraId="1D39D1E7" w14:textId="75948629" w:rsidR="002A60B4" w:rsidRPr="0093335A" w:rsidRDefault="0093335A" w:rsidP="0093335A">
            <w:pPr>
              <w:spacing w:line="360" w:lineRule="auto"/>
              <w:jc w:val="both"/>
              <w:rPr>
                <w:rFonts w:ascii="Book Antiqua" w:hAnsi="Book Antiqua"/>
              </w:rPr>
            </w:pPr>
            <w:r w:rsidRPr="00844133">
              <w:rPr>
                <w:rFonts w:ascii="Book Antiqua" w:hAnsi="Book Antiqua"/>
                <w:b/>
                <w:bCs/>
              </w:rPr>
              <w:t>(</w:t>
            </w:r>
            <w:r>
              <w:rPr>
                <w:rFonts w:ascii="Book Antiqua" w:hAnsi="Book Antiqua"/>
                <w:b/>
                <w:bCs/>
              </w:rPr>
              <w:t>b</w:t>
            </w:r>
            <w:r w:rsidRPr="00844133">
              <w:rPr>
                <w:rFonts w:ascii="Book Antiqua" w:hAnsi="Book Antiqua"/>
                <w:b/>
                <w:bCs/>
              </w:rPr>
              <w:t>)</w:t>
            </w:r>
            <w:r w:rsidRPr="0093335A">
              <w:rPr>
                <w:rFonts w:ascii="Book Antiqua" w:hAnsi="Book Antiqua"/>
              </w:rPr>
              <w:t xml:space="preserve"> </w:t>
            </w:r>
            <w:r w:rsidR="002A60B4" w:rsidRPr="0093335A">
              <w:rPr>
                <w:rFonts w:ascii="Book Antiqua" w:hAnsi="Book Antiqua"/>
              </w:rPr>
              <w:t>Güncel UÇEP’te yer alan Çekirdek Hastalıklar/Klinik Problemler Listesinde yer alan konulardan daha derinlemesine öğrenilmesi hedeflenen konular</w:t>
            </w:r>
          </w:p>
          <w:p w14:paraId="4E363D0B" w14:textId="39CF261C" w:rsidR="002A60B4" w:rsidRPr="0093335A" w:rsidRDefault="0093335A" w:rsidP="0093335A">
            <w:pPr>
              <w:spacing w:line="360" w:lineRule="auto"/>
              <w:jc w:val="both"/>
              <w:rPr>
                <w:rFonts w:ascii="Book Antiqua" w:hAnsi="Book Antiqua"/>
              </w:rPr>
            </w:pPr>
            <w:r w:rsidRPr="00844133">
              <w:rPr>
                <w:rFonts w:ascii="Book Antiqua" w:hAnsi="Book Antiqua"/>
                <w:b/>
                <w:bCs/>
              </w:rPr>
              <w:t>(</w:t>
            </w:r>
            <w:r>
              <w:rPr>
                <w:rFonts w:ascii="Book Antiqua" w:hAnsi="Book Antiqua"/>
                <w:b/>
                <w:bCs/>
              </w:rPr>
              <w:t>c</w:t>
            </w:r>
            <w:r w:rsidRPr="00844133">
              <w:rPr>
                <w:rFonts w:ascii="Book Antiqua" w:hAnsi="Book Antiqua"/>
                <w:b/>
                <w:bCs/>
              </w:rPr>
              <w:t>)</w:t>
            </w:r>
            <w:r w:rsidRPr="0093335A">
              <w:rPr>
                <w:rFonts w:ascii="Book Antiqua" w:hAnsi="Book Antiqua"/>
              </w:rPr>
              <w:t xml:space="preserve"> </w:t>
            </w:r>
            <w:r w:rsidR="002A60B4" w:rsidRPr="0093335A">
              <w:rPr>
                <w:rFonts w:ascii="Book Antiqua" w:hAnsi="Book Antiqua"/>
              </w:rPr>
              <w:t>Güncel UÇEP’te yer alan Temel Hekimlik Uygulamaları Listesinde yer alan konulardan daha derinlemesine öğrenilmesi hedeflenen konular</w:t>
            </w:r>
          </w:p>
          <w:p w14:paraId="11D0BCB2" w14:textId="24381C95" w:rsidR="002A60B4" w:rsidRPr="0093335A" w:rsidRDefault="0093335A" w:rsidP="0093335A">
            <w:pPr>
              <w:spacing w:line="360" w:lineRule="auto"/>
              <w:jc w:val="both"/>
              <w:rPr>
                <w:rFonts w:ascii="Book Antiqua" w:hAnsi="Book Antiqua"/>
              </w:rPr>
            </w:pPr>
            <w:r w:rsidRPr="00844133">
              <w:rPr>
                <w:rFonts w:ascii="Book Antiqua" w:hAnsi="Book Antiqua"/>
                <w:b/>
                <w:bCs/>
              </w:rPr>
              <w:t>(</w:t>
            </w:r>
            <w:r>
              <w:rPr>
                <w:rFonts w:ascii="Book Antiqua" w:hAnsi="Book Antiqua"/>
                <w:b/>
                <w:bCs/>
              </w:rPr>
              <w:t>ç</w:t>
            </w:r>
            <w:r w:rsidRPr="00844133">
              <w:rPr>
                <w:rFonts w:ascii="Book Antiqua" w:hAnsi="Book Antiqua"/>
                <w:b/>
                <w:bCs/>
              </w:rPr>
              <w:t>)</w:t>
            </w:r>
            <w:r w:rsidRPr="0093335A">
              <w:rPr>
                <w:rFonts w:ascii="Book Antiqua" w:hAnsi="Book Antiqua"/>
              </w:rPr>
              <w:t xml:space="preserve"> </w:t>
            </w:r>
            <w:r w:rsidR="002A60B4" w:rsidRPr="0093335A">
              <w:rPr>
                <w:rFonts w:ascii="Book Antiqua" w:hAnsi="Book Antiqua"/>
              </w:rPr>
              <w:t>Güncel UÇEP’te yer alan Davranışsal, Sosyal ve Beşeri Bilimler Listesinde yer alan konulardan daha derinlemesine öğrenilmesi hedeflenen konular</w:t>
            </w:r>
          </w:p>
          <w:p w14:paraId="0FE3A925" w14:textId="6F5BBC88" w:rsidR="002A60B4" w:rsidRPr="0093335A" w:rsidRDefault="0093335A" w:rsidP="0093335A">
            <w:pPr>
              <w:spacing w:line="360" w:lineRule="auto"/>
              <w:jc w:val="both"/>
              <w:rPr>
                <w:rFonts w:ascii="Book Antiqua" w:hAnsi="Book Antiqua"/>
              </w:rPr>
            </w:pPr>
            <w:r w:rsidRPr="00844133">
              <w:rPr>
                <w:rFonts w:ascii="Book Antiqua" w:hAnsi="Book Antiqua"/>
                <w:b/>
                <w:bCs/>
              </w:rPr>
              <w:t>(</w:t>
            </w:r>
            <w:r>
              <w:rPr>
                <w:rFonts w:ascii="Book Antiqua" w:hAnsi="Book Antiqua"/>
                <w:b/>
                <w:bCs/>
              </w:rPr>
              <w:t>d</w:t>
            </w:r>
            <w:r w:rsidRPr="00844133">
              <w:rPr>
                <w:rFonts w:ascii="Book Antiqua" w:hAnsi="Book Antiqua"/>
                <w:b/>
                <w:bCs/>
              </w:rPr>
              <w:t>)</w:t>
            </w:r>
            <w:r w:rsidRPr="0093335A">
              <w:rPr>
                <w:rFonts w:ascii="Book Antiqua" w:hAnsi="Book Antiqua"/>
              </w:rPr>
              <w:t xml:space="preserve"> </w:t>
            </w:r>
            <w:r w:rsidR="002A60B4" w:rsidRPr="0093335A">
              <w:rPr>
                <w:rFonts w:ascii="Book Antiqua" w:hAnsi="Book Antiqua"/>
              </w:rPr>
              <w:t>Yukarıdaki listelerle ilişkilendirilen tüm temel tıp bilimleri alanlarında daha derinlemesine öğrenilmesi hedeflenen konular</w:t>
            </w:r>
          </w:p>
          <w:p w14:paraId="2BDCB7ED" w14:textId="56213B24" w:rsidR="002A60B4" w:rsidRPr="0093335A" w:rsidRDefault="0093335A" w:rsidP="0093335A">
            <w:pPr>
              <w:spacing w:line="360" w:lineRule="auto"/>
              <w:jc w:val="both"/>
              <w:rPr>
                <w:rFonts w:ascii="Book Antiqua" w:hAnsi="Book Antiqua"/>
              </w:rPr>
            </w:pPr>
            <w:r w:rsidRPr="00844133">
              <w:rPr>
                <w:rFonts w:ascii="Book Antiqua" w:hAnsi="Book Antiqua"/>
                <w:b/>
                <w:bCs/>
              </w:rPr>
              <w:t>(</w:t>
            </w:r>
            <w:r>
              <w:rPr>
                <w:rFonts w:ascii="Book Antiqua" w:hAnsi="Book Antiqua"/>
                <w:b/>
                <w:bCs/>
              </w:rPr>
              <w:t>e</w:t>
            </w:r>
            <w:r w:rsidRPr="00844133">
              <w:rPr>
                <w:rFonts w:ascii="Book Antiqua" w:hAnsi="Book Antiqua"/>
                <w:b/>
                <w:bCs/>
              </w:rPr>
              <w:t>)</w:t>
            </w:r>
            <w:r w:rsidRPr="0093335A">
              <w:rPr>
                <w:rFonts w:ascii="Book Antiqua" w:hAnsi="Book Antiqua"/>
              </w:rPr>
              <w:t xml:space="preserve"> </w:t>
            </w:r>
            <w:r w:rsidR="002A60B4" w:rsidRPr="0093335A">
              <w:rPr>
                <w:rFonts w:ascii="Book Antiqua" w:hAnsi="Book Antiqua"/>
              </w:rPr>
              <w:t>Amaç ve hedefler çerçevesinde belirlenen tıp dışı konular</w:t>
            </w:r>
          </w:p>
          <w:p w14:paraId="11DB3032" w14:textId="1EA6B76B" w:rsidR="002A60B4" w:rsidRDefault="00F771E0" w:rsidP="002A60B4">
            <w:pPr>
              <w:spacing w:line="360" w:lineRule="auto"/>
              <w:jc w:val="both"/>
              <w:rPr>
                <w:rFonts w:ascii="Book Antiqua" w:hAnsi="Book Antiqua"/>
                <w:b/>
                <w:bCs/>
              </w:rPr>
            </w:pPr>
            <w:r>
              <w:rPr>
                <w:rFonts w:ascii="Book Antiqua" w:hAnsi="Book Antiqua"/>
                <w:b/>
                <w:bCs/>
              </w:rPr>
              <w:t xml:space="preserve">ÖÇM </w:t>
            </w:r>
            <w:r w:rsidRPr="00516777">
              <w:rPr>
                <w:rFonts w:ascii="Book Antiqua" w:hAnsi="Book Antiqua"/>
                <w:b/>
                <w:bCs/>
              </w:rPr>
              <w:t>Uygulama İlkeleri</w:t>
            </w:r>
          </w:p>
          <w:p w14:paraId="7CD757CA" w14:textId="6021BBE5" w:rsidR="00F771E0" w:rsidRPr="00516777" w:rsidRDefault="00F771E0" w:rsidP="002A60B4">
            <w:pPr>
              <w:spacing w:line="360" w:lineRule="auto"/>
              <w:jc w:val="both"/>
              <w:rPr>
                <w:rFonts w:ascii="Book Antiqua" w:hAnsi="Book Antiqua"/>
                <w:b/>
                <w:bCs/>
              </w:rPr>
            </w:pPr>
            <w:r w:rsidRPr="00844133">
              <w:rPr>
                <w:rFonts w:ascii="Book Antiqua" w:hAnsi="Book Antiqua"/>
                <w:b/>
                <w:bCs/>
              </w:rPr>
              <w:t xml:space="preserve">Madde </w:t>
            </w:r>
            <w:r>
              <w:rPr>
                <w:rFonts w:ascii="Book Antiqua" w:hAnsi="Book Antiqua"/>
                <w:b/>
                <w:bCs/>
              </w:rPr>
              <w:t>7</w:t>
            </w:r>
            <w:r w:rsidRPr="00844133">
              <w:rPr>
                <w:rFonts w:ascii="Book Antiqua" w:hAnsi="Book Antiqua"/>
                <w:b/>
                <w:bCs/>
              </w:rPr>
              <w:t>- (1)</w:t>
            </w:r>
            <w:r>
              <w:t xml:space="preserve"> </w:t>
            </w:r>
            <w:r w:rsidRPr="00F771E0">
              <w:rPr>
                <w:rFonts w:ascii="Book Antiqua" w:hAnsi="Book Antiqua"/>
              </w:rPr>
              <w:t>ÖÇM uygulamaları ilkeleri aşağıda sıralanmıştır;</w:t>
            </w:r>
          </w:p>
          <w:p w14:paraId="18621196" w14:textId="01FCC5CB" w:rsidR="002A60B4" w:rsidRPr="00C710FF" w:rsidRDefault="00F771E0" w:rsidP="002A60B4">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a</w:t>
            </w:r>
            <w:r w:rsidRPr="00844133">
              <w:rPr>
                <w:rFonts w:ascii="Book Antiqua" w:hAnsi="Book Antiqua"/>
                <w:b/>
                <w:bCs/>
              </w:rPr>
              <w:t>)</w:t>
            </w:r>
            <w:r>
              <w:t xml:space="preserve"> </w:t>
            </w:r>
            <w:r w:rsidR="002A60B4" w:rsidRPr="00516777">
              <w:rPr>
                <w:rFonts w:ascii="Book Antiqua" w:hAnsi="Book Antiqua"/>
                <w:b/>
                <w:bCs/>
              </w:rPr>
              <w:t xml:space="preserve">Temel prensip: </w:t>
            </w:r>
            <w:r w:rsidR="002A60B4" w:rsidRPr="00C710FF">
              <w:rPr>
                <w:rFonts w:ascii="Book Antiqua" w:hAnsi="Book Antiqua"/>
              </w:rPr>
              <w:t>ÖÇM’lerin eğitim süreci boyunca, amaçları ve eğitim programı açısından önceden planlanmış ve yapılandırılmış olmasıdır. Öğrencinin kendi kendine öğrenmesinin geliştirilmesidir. Fakat bu, öğrencinin eğitim sürecinde tamamen kendi başına bırakılması anlamına gelmez. ÖÇM’de öğretim elemanının yönlendirici ve danışmanlık rolü ön planda olup, eğitim sürecinde öğrencinin gelişiminin değerlendirilmesi, bire bir geri bildirim verilmesi temel prensiptir.</w:t>
            </w:r>
          </w:p>
          <w:p w14:paraId="6B787F26" w14:textId="67738D5B" w:rsidR="002A60B4" w:rsidRPr="00C710FF" w:rsidRDefault="00F771E0"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b</w:t>
            </w:r>
            <w:r w:rsidRPr="00844133">
              <w:rPr>
                <w:rFonts w:ascii="Book Antiqua" w:hAnsi="Book Antiqua"/>
                <w:b/>
                <w:bCs/>
              </w:rPr>
              <w:t>)</w:t>
            </w:r>
            <w:r>
              <w:t xml:space="preserve"> </w:t>
            </w:r>
            <w:r w:rsidR="002A60B4" w:rsidRPr="00516777">
              <w:rPr>
                <w:rFonts w:ascii="Book Antiqua" w:hAnsi="Book Antiqua"/>
                <w:b/>
                <w:bCs/>
              </w:rPr>
              <w:t xml:space="preserve">Bütüncül </w:t>
            </w:r>
            <w:r w:rsidR="002A60B4">
              <w:rPr>
                <w:rFonts w:ascii="Book Antiqua" w:hAnsi="Book Antiqua"/>
                <w:b/>
                <w:bCs/>
              </w:rPr>
              <w:t>y</w:t>
            </w:r>
            <w:r w:rsidR="002A60B4" w:rsidRPr="00516777">
              <w:rPr>
                <w:rFonts w:ascii="Book Antiqua" w:hAnsi="Book Antiqua"/>
                <w:b/>
                <w:bCs/>
              </w:rPr>
              <w:t xml:space="preserve">aklaşım: </w:t>
            </w:r>
            <w:r w:rsidR="002A60B4" w:rsidRPr="00C710FF">
              <w:rPr>
                <w:rFonts w:ascii="Book Antiqua" w:hAnsi="Book Antiqua"/>
              </w:rPr>
              <w:t>ÖÇM için belirlenen konularda öğrencilerin bütünsel yaklaşım göstermeleri esastır. Örneğin sağlık hizmetiyle ilgili konularda bütüncül yaklaşımla epidemiyoloji, halk sağlığı, sosyal bakım, sağlık politikaları, ulusal sağlık sistemi, tıp eğitimi, tamamlayıcı tıp gibi alanları bir arada değerlendirilmeyi gerektirir.</w:t>
            </w:r>
          </w:p>
          <w:p w14:paraId="4EC52981" w14:textId="057B801C" w:rsidR="002A60B4" w:rsidRPr="00C710FF" w:rsidRDefault="00F771E0" w:rsidP="002A60B4">
            <w:pPr>
              <w:spacing w:line="360" w:lineRule="auto"/>
              <w:jc w:val="both"/>
              <w:rPr>
                <w:rFonts w:ascii="Book Antiqua" w:hAnsi="Book Antiqua"/>
              </w:rPr>
            </w:pPr>
            <w:r w:rsidRPr="00844133">
              <w:rPr>
                <w:rFonts w:ascii="Book Antiqua" w:hAnsi="Book Antiqua"/>
                <w:b/>
                <w:bCs/>
              </w:rPr>
              <w:t>(</w:t>
            </w:r>
            <w:r w:rsidR="00F73012">
              <w:rPr>
                <w:rFonts w:ascii="Book Antiqua" w:hAnsi="Book Antiqua"/>
                <w:b/>
                <w:bCs/>
              </w:rPr>
              <w:t>c</w:t>
            </w:r>
            <w:r w:rsidRPr="00844133">
              <w:rPr>
                <w:rFonts w:ascii="Book Antiqua" w:hAnsi="Book Antiqua"/>
                <w:b/>
                <w:bCs/>
              </w:rPr>
              <w:t>)</w:t>
            </w:r>
            <w:r>
              <w:t xml:space="preserve"> </w:t>
            </w:r>
            <w:r w:rsidR="002A60B4" w:rsidRPr="00516777">
              <w:rPr>
                <w:rFonts w:ascii="Book Antiqua" w:hAnsi="Book Antiqua"/>
                <w:b/>
                <w:bCs/>
              </w:rPr>
              <w:t xml:space="preserve">Etik </w:t>
            </w:r>
            <w:r w:rsidR="002A60B4">
              <w:rPr>
                <w:rFonts w:ascii="Book Antiqua" w:hAnsi="Book Antiqua"/>
                <w:b/>
                <w:bCs/>
              </w:rPr>
              <w:t>y</w:t>
            </w:r>
            <w:r w:rsidR="002A60B4" w:rsidRPr="00516777">
              <w:rPr>
                <w:rFonts w:ascii="Book Antiqua" w:hAnsi="Book Antiqua"/>
                <w:b/>
                <w:bCs/>
              </w:rPr>
              <w:t xml:space="preserve">aklaşım: </w:t>
            </w:r>
            <w:r w:rsidR="002A60B4" w:rsidRPr="00C710FF">
              <w:rPr>
                <w:rFonts w:ascii="Book Antiqua" w:hAnsi="Book Antiqua"/>
              </w:rPr>
              <w:t>Etik yaklaşımla ilgili konular ÖÇM konuları içinde yer alabileceği gibi, tüm ÖÇM’lerin klinik uygulama, bilim ve araştırma etiğine uygun bir şekilde gerçekleştirilmesi esastır.</w:t>
            </w:r>
          </w:p>
          <w:p w14:paraId="731339A8" w14:textId="77777777" w:rsidR="00F771E0" w:rsidRDefault="00F771E0" w:rsidP="002A60B4">
            <w:pPr>
              <w:spacing w:line="360" w:lineRule="auto"/>
              <w:jc w:val="both"/>
              <w:rPr>
                <w:rFonts w:ascii="Book Antiqua" w:hAnsi="Book Antiqua"/>
                <w:b/>
                <w:bCs/>
              </w:rPr>
            </w:pPr>
            <w:r>
              <w:rPr>
                <w:rFonts w:ascii="Book Antiqua" w:hAnsi="Book Antiqua"/>
                <w:b/>
                <w:bCs/>
              </w:rPr>
              <w:t xml:space="preserve">ÖÇM </w:t>
            </w:r>
            <w:r w:rsidRPr="00516777">
              <w:rPr>
                <w:rFonts w:ascii="Book Antiqua" w:hAnsi="Book Antiqua"/>
                <w:b/>
                <w:bCs/>
              </w:rPr>
              <w:t>Uygulama Yöntemleri</w:t>
            </w:r>
            <w:r w:rsidRPr="00844133">
              <w:rPr>
                <w:rFonts w:ascii="Book Antiqua" w:hAnsi="Book Antiqua"/>
                <w:b/>
                <w:bCs/>
              </w:rPr>
              <w:t xml:space="preserve"> </w:t>
            </w:r>
          </w:p>
          <w:p w14:paraId="0E3A9941" w14:textId="519C129E" w:rsidR="002A60B4" w:rsidRPr="00516777" w:rsidRDefault="00F771E0" w:rsidP="00F771E0">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8</w:t>
            </w:r>
            <w:r w:rsidRPr="00844133">
              <w:rPr>
                <w:rFonts w:ascii="Book Antiqua" w:hAnsi="Book Antiqua"/>
                <w:b/>
                <w:bCs/>
              </w:rPr>
              <w:t>- (1)</w:t>
            </w:r>
            <w:r>
              <w:rPr>
                <w:rFonts w:ascii="Book Antiqua" w:hAnsi="Book Antiqua"/>
                <w:b/>
                <w:bCs/>
              </w:rPr>
              <w:t xml:space="preserve"> </w:t>
            </w:r>
            <w:r w:rsidR="002A60B4" w:rsidRPr="00F771E0">
              <w:rPr>
                <w:rFonts w:ascii="Book Antiqua" w:hAnsi="Book Antiqua"/>
              </w:rPr>
              <w:t>ÖÇM’ler</w:t>
            </w:r>
            <w:r w:rsidRPr="00F771E0">
              <w:rPr>
                <w:rFonts w:ascii="Book Antiqua" w:hAnsi="Book Antiqua"/>
              </w:rPr>
              <w:t>i</w:t>
            </w:r>
            <w:r w:rsidR="002A60B4" w:rsidRPr="00F771E0">
              <w:rPr>
                <w:rFonts w:ascii="Book Antiqua" w:hAnsi="Book Antiqua"/>
              </w:rPr>
              <w:t xml:space="preserve"> </w:t>
            </w:r>
            <w:r>
              <w:rPr>
                <w:rFonts w:ascii="Book Antiqua" w:hAnsi="Book Antiqua"/>
                <w:b/>
                <w:bCs/>
              </w:rPr>
              <w:t>a.</w:t>
            </w:r>
            <w:r w:rsidR="00573F77">
              <w:rPr>
                <w:rFonts w:ascii="Book Antiqua" w:hAnsi="Book Antiqua"/>
                <w:b/>
                <w:bCs/>
              </w:rPr>
              <w:t xml:space="preserve"> </w:t>
            </w:r>
            <w:r w:rsidR="002A60B4" w:rsidRPr="00F771E0">
              <w:rPr>
                <w:rFonts w:ascii="Book Antiqua" w:hAnsi="Book Antiqua"/>
              </w:rPr>
              <w:t>Literatür derleme</w:t>
            </w:r>
            <w:r>
              <w:rPr>
                <w:rFonts w:ascii="Book Antiqua" w:hAnsi="Book Antiqua"/>
              </w:rPr>
              <w:t>, b.</w:t>
            </w:r>
            <w:r w:rsidR="00573F77">
              <w:rPr>
                <w:rFonts w:ascii="Book Antiqua" w:hAnsi="Book Antiqua"/>
              </w:rPr>
              <w:t xml:space="preserve"> </w:t>
            </w:r>
            <w:r w:rsidR="002A60B4" w:rsidRPr="00516777">
              <w:rPr>
                <w:rFonts w:ascii="Book Antiqua" w:hAnsi="Book Antiqua"/>
              </w:rPr>
              <w:t>Bilimsel araştırma</w:t>
            </w:r>
            <w:r w:rsidR="002A60B4">
              <w:rPr>
                <w:rFonts w:ascii="Book Antiqua" w:hAnsi="Book Antiqua"/>
              </w:rPr>
              <w:t xml:space="preserve"> ve benzeri </w:t>
            </w:r>
            <w:r w:rsidR="002A60B4" w:rsidRPr="00516777">
              <w:rPr>
                <w:rFonts w:ascii="Book Antiqua" w:hAnsi="Book Antiqua"/>
              </w:rPr>
              <w:t xml:space="preserve">türlerde açılmaktadır. </w:t>
            </w:r>
          </w:p>
          <w:p w14:paraId="5EBD7D77" w14:textId="283E5095" w:rsidR="002A60B4" w:rsidRPr="00C710FF" w:rsidRDefault="00F771E0" w:rsidP="002A60B4">
            <w:pPr>
              <w:spacing w:line="360" w:lineRule="auto"/>
              <w:jc w:val="both"/>
              <w:rPr>
                <w:rFonts w:ascii="Book Antiqua" w:hAnsi="Book Antiqua"/>
              </w:rPr>
            </w:pPr>
            <w:r w:rsidRPr="00F771E0">
              <w:rPr>
                <w:rFonts w:ascii="Book Antiqua" w:hAnsi="Book Antiqua"/>
                <w:b/>
                <w:bCs/>
              </w:rPr>
              <w:t xml:space="preserve">(2) </w:t>
            </w:r>
            <w:r w:rsidR="002A60B4" w:rsidRPr="00C710FF">
              <w:rPr>
                <w:rFonts w:ascii="Book Antiqua" w:hAnsi="Book Antiqua"/>
              </w:rPr>
              <w:t>Öğrenciler seçtikleri konuda, modülün hedeflerine bağlı olarak, literatür derlemesi ya da araştırma türünde eğitsel etkinlikler yürütür. Bu etkinlikler öğrenciye, literatür tarama, eleştirel makale okuma, araştırma planlama, veri toplama, analiz ve verilerin sunulması gibi konularda çalışma fırsatı verir.</w:t>
            </w:r>
          </w:p>
          <w:p w14:paraId="0DBB022A" w14:textId="30E71173" w:rsidR="002A60B4" w:rsidRPr="00C710FF" w:rsidRDefault="00F771E0"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3</w:t>
            </w:r>
            <w:r w:rsidRPr="00844133">
              <w:rPr>
                <w:rFonts w:ascii="Book Antiqua" w:hAnsi="Book Antiqua"/>
                <w:b/>
                <w:bCs/>
              </w:rPr>
              <w:t>)</w:t>
            </w:r>
            <w:r>
              <w:rPr>
                <w:rFonts w:ascii="Book Antiqua" w:hAnsi="Book Antiqua"/>
                <w:b/>
                <w:bCs/>
              </w:rPr>
              <w:t xml:space="preserve"> </w:t>
            </w:r>
            <w:r w:rsidR="002A60B4" w:rsidRPr="00516777">
              <w:rPr>
                <w:rFonts w:ascii="Book Antiqua" w:hAnsi="Book Antiqua"/>
                <w:b/>
                <w:bCs/>
              </w:rPr>
              <w:t>Literatür derleme türündeki modüller:</w:t>
            </w:r>
            <w:r w:rsidR="002A60B4" w:rsidRPr="00C710FF">
              <w:rPr>
                <w:rFonts w:ascii="Book Antiqua" w:hAnsi="Book Antiqua"/>
              </w:rPr>
              <w:t xml:space="preserve"> Öğrencilerin seçtikleri konu ile ilişkili derleme, araştırma makalesi, kitap, vb. bilgi kaynaklarına ulaşmalarını, bunları okumalarını ve edindikleri bilgileri bilimsel yazım kuralları doğrultusunda hazırladıkları sözlü ya da poster bildirisi ve/veya bir derleme yazısı ile sunmalarını hedefleyen modüllerdir.</w:t>
            </w:r>
          </w:p>
          <w:p w14:paraId="5A4EB609" w14:textId="4F1C0FDC" w:rsidR="002A60B4" w:rsidRPr="00C710FF" w:rsidRDefault="00F771E0"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4</w:t>
            </w:r>
            <w:r w:rsidRPr="00844133">
              <w:rPr>
                <w:rFonts w:ascii="Book Antiqua" w:hAnsi="Book Antiqua"/>
                <w:b/>
                <w:bCs/>
              </w:rPr>
              <w:t>)</w:t>
            </w:r>
            <w:r>
              <w:rPr>
                <w:rFonts w:ascii="Book Antiqua" w:hAnsi="Book Antiqua"/>
                <w:b/>
                <w:bCs/>
              </w:rPr>
              <w:t xml:space="preserve"> </w:t>
            </w:r>
            <w:r w:rsidR="002A60B4" w:rsidRPr="00516777">
              <w:rPr>
                <w:rFonts w:ascii="Book Antiqua" w:hAnsi="Book Antiqua"/>
                <w:b/>
                <w:bCs/>
              </w:rPr>
              <w:t>Bilimsel araştırmalar:</w:t>
            </w:r>
            <w:r w:rsidR="002A60B4" w:rsidRPr="00C710FF">
              <w:rPr>
                <w:rFonts w:ascii="Book Antiqua" w:hAnsi="Book Antiqua"/>
              </w:rPr>
              <w:t xml:space="preserve"> Öğrencilerin seçtikleri konuda, gözlemsel ya da deneysel türde olabilir.</w:t>
            </w:r>
          </w:p>
          <w:p w14:paraId="18AA5AA1" w14:textId="49903334" w:rsidR="002A60B4" w:rsidRPr="00C710FF" w:rsidRDefault="00F771E0"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a</w:t>
            </w:r>
            <w:r w:rsidRPr="00844133">
              <w:rPr>
                <w:rFonts w:ascii="Book Antiqua" w:hAnsi="Book Antiqua"/>
                <w:b/>
                <w:bCs/>
              </w:rPr>
              <w:t>)</w:t>
            </w:r>
            <w:r>
              <w:rPr>
                <w:rFonts w:ascii="Book Antiqua" w:hAnsi="Book Antiqua"/>
                <w:b/>
                <w:bCs/>
              </w:rPr>
              <w:t xml:space="preserve"> </w:t>
            </w:r>
            <w:r w:rsidR="002A60B4" w:rsidRPr="00516777">
              <w:rPr>
                <w:rFonts w:ascii="Book Antiqua" w:hAnsi="Book Antiqua"/>
                <w:b/>
                <w:bCs/>
              </w:rPr>
              <w:t>Gözlemsel araştırmalarda,</w:t>
            </w:r>
            <w:r w:rsidR="002A60B4" w:rsidRPr="00C710FF">
              <w:rPr>
                <w:rFonts w:ascii="Book Antiqua" w:hAnsi="Book Antiqua"/>
              </w:rPr>
              <w:t xml:space="preserve"> öğrencilerin anketler, hasta kayıtları, arşiv materyalleri gibi araçları kullanarak retrospektif ya da prospektif veri toplamaları, bu verileri sınıflandırıp analiz etmeleri ve sonuçları sunmaları hedeflenmektedir.</w:t>
            </w:r>
          </w:p>
          <w:p w14:paraId="5A63806B" w14:textId="05543987" w:rsidR="002A60B4" w:rsidRPr="00C710FF" w:rsidRDefault="00F771E0"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b</w:t>
            </w:r>
            <w:r w:rsidRPr="00844133">
              <w:rPr>
                <w:rFonts w:ascii="Book Antiqua" w:hAnsi="Book Antiqua"/>
                <w:b/>
                <w:bCs/>
              </w:rPr>
              <w:t>)</w:t>
            </w:r>
            <w:r>
              <w:rPr>
                <w:rFonts w:ascii="Book Antiqua" w:hAnsi="Book Antiqua"/>
                <w:b/>
                <w:bCs/>
              </w:rPr>
              <w:t xml:space="preserve"> </w:t>
            </w:r>
            <w:r w:rsidR="002A60B4" w:rsidRPr="00516777">
              <w:rPr>
                <w:rFonts w:ascii="Book Antiqua" w:hAnsi="Book Antiqua"/>
                <w:b/>
                <w:bCs/>
              </w:rPr>
              <w:t>Deneysel araştırmalar ise</w:t>
            </w:r>
            <w:r w:rsidR="002A60B4" w:rsidRPr="00C710FF">
              <w:rPr>
                <w:rFonts w:ascii="Book Antiqua" w:hAnsi="Book Antiqua"/>
              </w:rPr>
              <w:t xml:space="preserve"> laboratuvarda, kliniklerde ya da alanda gerçekleştirilen girişimsel araştırmaları tanımlamaktadır.</w:t>
            </w:r>
          </w:p>
          <w:p w14:paraId="36426FF9" w14:textId="77777777" w:rsidR="002A60B4" w:rsidRPr="00C710FF" w:rsidRDefault="002A60B4" w:rsidP="002A60B4">
            <w:pPr>
              <w:spacing w:line="360" w:lineRule="auto"/>
              <w:jc w:val="both"/>
              <w:rPr>
                <w:rFonts w:ascii="Book Antiqua" w:hAnsi="Book Antiqua"/>
              </w:rPr>
            </w:pPr>
            <w:r w:rsidRPr="00C710FF">
              <w:rPr>
                <w:rFonts w:ascii="Book Antiqua" w:hAnsi="Book Antiqua"/>
              </w:rPr>
              <w:t>Bilimsel araştırmalar, projeler şeklinde de yürütülebilir. Öğrencilerin, bu çalışmaların sonuçlarını bilimsel yazım kuralları doğrultusunda hazırladıkları sözlü ya da poster bildirisi ve/veya bir makale ile sunmalarını hedeflenmektedir.</w:t>
            </w:r>
          </w:p>
          <w:p w14:paraId="2DCE7AE6" w14:textId="72FB3361" w:rsidR="002A60B4" w:rsidRPr="00C710FF" w:rsidRDefault="00F771E0" w:rsidP="002A60B4">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c</w:t>
            </w:r>
            <w:r w:rsidRPr="00844133">
              <w:rPr>
                <w:rFonts w:ascii="Book Antiqua" w:hAnsi="Book Antiqua"/>
                <w:b/>
                <w:bCs/>
              </w:rPr>
              <w:t>)</w:t>
            </w:r>
            <w:r>
              <w:rPr>
                <w:rFonts w:ascii="Book Antiqua" w:hAnsi="Book Antiqua"/>
                <w:b/>
                <w:bCs/>
              </w:rPr>
              <w:t xml:space="preserve"> </w:t>
            </w:r>
            <w:r w:rsidR="002A60B4" w:rsidRPr="00516777">
              <w:rPr>
                <w:rFonts w:ascii="Book Antiqua" w:hAnsi="Book Antiqua"/>
                <w:b/>
                <w:bCs/>
              </w:rPr>
              <w:t>Laboratuvar Çalışması;</w:t>
            </w:r>
            <w:r w:rsidR="002A60B4" w:rsidRPr="00C710FF">
              <w:rPr>
                <w:rFonts w:ascii="Book Antiqua" w:hAnsi="Book Antiqua"/>
              </w:rPr>
              <w:t xml:space="preserve"> öğrenci bir laboratuvar çalışması yapar.</w:t>
            </w:r>
          </w:p>
          <w:p w14:paraId="654DA26B" w14:textId="44AC088F" w:rsidR="002A60B4" w:rsidRPr="00C710FF" w:rsidRDefault="00F771E0"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ç</w:t>
            </w:r>
            <w:r w:rsidRPr="00844133">
              <w:rPr>
                <w:rFonts w:ascii="Book Antiqua" w:hAnsi="Book Antiqua"/>
                <w:b/>
                <w:bCs/>
              </w:rPr>
              <w:t>)</w:t>
            </w:r>
            <w:r w:rsidR="002A60B4" w:rsidRPr="001555FE">
              <w:rPr>
                <w:rFonts w:ascii="Book Antiqua" w:hAnsi="Book Antiqua"/>
                <w:b/>
                <w:bCs/>
              </w:rPr>
              <w:t>Yorumlayıcı Çalışma;</w:t>
            </w:r>
            <w:r w:rsidR="002A60B4" w:rsidRPr="00C710FF">
              <w:rPr>
                <w:rFonts w:ascii="Book Antiqua" w:hAnsi="Book Antiqua"/>
              </w:rPr>
              <w:t xml:space="preserve"> öğrenciden bir veri setini değerlendirip analiz ve yorumlayabilmesi</w:t>
            </w:r>
            <w:r w:rsidR="002A60B4">
              <w:rPr>
                <w:rFonts w:ascii="Book Antiqua" w:hAnsi="Book Antiqua"/>
              </w:rPr>
              <w:t xml:space="preserve"> </w:t>
            </w:r>
            <w:r w:rsidR="002A60B4" w:rsidRPr="00C710FF">
              <w:rPr>
                <w:rFonts w:ascii="Book Antiqua" w:hAnsi="Book Antiqua"/>
              </w:rPr>
              <w:t>beklenir.</w:t>
            </w:r>
          </w:p>
          <w:p w14:paraId="6E5CCD0B" w14:textId="741D134A" w:rsidR="002A60B4" w:rsidRPr="00C710FF" w:rsidRDefault="00F771E0"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d</w:t>
            </w:r>
            <w:r w:rsidRPr="00844133">
              <w:rPr>
                <w:rFonts w:ascii="Book Antiqua" w:hAnsi="Book Antiqua"/>
                <w:b/>
                <w:bCs/>
              </w:rPr>
              <w:t>)</w:t>
            </w:r>
            <w:r>
              <w:rPr>
                <w:rFonts w:ascii="Book Antiqua" w:hAnsi="Book Antiqua"/>
                <w:b/>
                <w:bCs/>
              </w:rPr>
              <w:t xml:space="preserve"> </w:t>
            </w:r>
            <w:r w:rsidR="002A60B4" w:rsidRPr="001555FE">
              <w:rPr>
                <w:rFonts w:ascii="Book Antiqua" w:hAnsi="Book Antiqua"/>
                <w:b/>
                <w:bCs/>
              </w:rPr>
              <w:t>İzlem Temeline Dayalı Çalışma;</w:t>
            </w:r>
            <w:r w:rsidR="002A60B4" w:rsidRPr="00C710FF">
              <w:rPr>
                <w:rFonts w:ascii="Book Antiqua" w:hAnsi="Book Antiqua"/>
              </w:rPr>
              <w:t xml:space="preserve"> öğrencinin ilgi konu üzerine bir izlem çalışması yapması ve verilerini değerlendirebilmesi beklenir.</w:t>
            </w:r>
          </w:p>
          <w:p w14:paraId="79330798" w14:textId="399DBA37" w:rsidR="002A60B4" w:rsidRPr="00C710FF" w:rsidRDefault="00F771E0"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e</w:t>
            </w:r>
            <w:r w:rsidRPr="00844133">
              <w:rPr>
                <w:rFonts w:ascii="Book Antiqua" w:hAnsi="Book Antiqua"/>
                <w:b/>
                <w:bCs/>
              </w:rPr>
              <w:t>)</w:t>
            </w:r>
            <w:r>
              <w:rPr>
                <w:rFonts w:ascii="Book Antiqua" w:hAnsi="Book Antiqua"/>
                <w:b/>
                <w:bCs/>
              </w:rPr>
              <w:t xml:space="preserve"> </w:t>
            </w:r>
            <w:r w:rsidR="002A60B4" w:rsidRPr="001555FE">
              <w:rPr>
                <w:rFonts w:ascii="Book Antiqua" w:hAnsi="Book Antiqua"/>
                <w:b/>
                <w:bCs/>
              </w:rPr>
              <w:t>Gözlemsel ya da katılımlı çalışmalarda;</w:t>
            </w:r>
            <w:r w:rsidR="002A60B4" w:rsidRPr="00C710FF">
              <w:rPr>
                <w:rFonts w:ascii="Book Antiqua" w:hAnsi="Book Antiqua"/>
              </w:rPr>
              <w:t xml:space="preserve"> öğrenciler ÖÇM sürecinde tek bir hastayı ya da belli bir sağlık hizmetini kullananları izler ve değerlendirir. Bu tip uygulamalarda öğrenciler, topluma dayalı uygulamalara (evsizlere yardım, belli hasta grupları ile çalışma gibi) da dâhil olabilirler.</w:t>
            </w:r>
          </w:p>
          <w:p w14:paraId="5269676F" w14:textId="7E49F594" w:rsidR="002A60B4" w:rsidRDefault="00F771E0"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f</w:t>
            </w:r>
            <w:r w:rsidRPr="00844133">
              <w:rPr>
                <w:rFonts w:ascii="Book Antiqua" w:hAnsi="Book Antiqua"/>
                <w:b/>
                <w:bCs/>
              </w:rPr>
              <w:t>)</w:t>
            </w:r>
            <w:r>
              <w:rPr>
                <w:rFonts w:ascii="Book Antiqua" w:hAnsi="Book Antiqua"/>
                <w:b/>
                <w:bCs/>
              </w:rPr>
              <w:t xml:space="preserve"> </w:t>
            </w:r>
            <w:r w:rsidR="002A60B4" w:rsidRPr="00C710FF">
              <w:rPr>
                <w:rFonts w:ascii="Book Antiqua" w:hAnsi="Book Antiqua"/>
              </w:rPr>
              <w:t>Bilimsel araştırmalar, öğrenci ve öğretim elemanlarının araştırma sorusunu belirledikleri giriş oturumuyla başlar, eğiticiler süreç boyunca öğrencilere danışmanlık verir ve çalışmalarının tamamlanmasında rehberlik ederler.</w:t>
            </w:r>
          </w:p>
          <w:p w14:paraId="739E4AA1" w14:textId="7FAF9DBC" w:rsidR="009F111D" w:rsidRDefault="009F111D" w:rsidP="009F111D">
            <w:pPr>
              <w:spacing w:line="360" w:lineRule="auto"/>
              <w:jc w:val="both"/>
              <w:rPr>
                <w:rFonts w:ascii="Book Antiqua" w:hAnsi="Book Antiqua"/>
                <w:b/>
                <w:bCs/>
              </w:rPr>
            </w:pPr>
            <w:r w:rsidRPr="00B85535">
              <w:rPr>
                <w:rFonts w:ascii="Book Antiqua" w:hAnsi="Book Antiqua"/>
                <w:b/>
                <w:bCs/>
              </w:rPr>
              <w:t>ÖÇM Uygulama Esasları</w:t>
            </w:r>
          </w:p>
          <w:p w14:paraId="2CFB60A6" w14:textId="23CD8F6C" w:rsidR="009F111D" w:rsidRPr="00985C09" w:rsidRDefault="009F111D" w:rsidP="009F111D">
            <w:pPr>
              <w:spacing w:line="360" w:lineRule="auto"/>
              <w:jc w:val="both"/>
              <w:rPr>
                <w:rFonts w:ascii="Book Antiqua" w:hAnsi="Book Antiqua"/>
                <w:b/>
                <w:bCs/>
              </w:rPr>
            </w:pPr>
            <w:r w:rsidRPr="00844133">
              <w:rPr>
                <w:rFonts w:ascii="Book Antiqua" w:hAnsi="Book Antiqua"/>
                <w:b/>
                <w:bCs/>
              </w:rPr>
              <w:t xml:space="preserve">Madde </w:t>
            </w:r>
            <w:r w:rsidR="00985C09">
              <w:rPr>
                <w:rFonts w:ascii="Book Antiqua" w:hAnsi="Book Antiqua"/>
                <w:b/>
                <w:bCs/>
              </w:rPr>
              <w:t>9</w:t>
            </w:r>
            <w:r w:rsidRPr="00844133">
              <w:rPr>
                <w:rFonts w:ascii="Book Antiqua" w:hAnsi="Book Antiqua"/>
                <w:b/>
                <w:bCs/>
              </w:rPr>
              <w:t>- (1)</w:t>
            </w:r>
            <w:r w:rsidR="00985C09">
              <w:rPr>
                <w:rFonts w:ascii="Book Antiqua" w:hAnsi="Book Antiqua"/>
                <w:b/>
                <w:bCs/>
              </w:rPr>
              <w:t xml:space="preserve"> </w:t>
            </w:r>
            <w:r w:rsidRPr="00701850">
              <w:rPr>
                <w:rFonts w:ascii="Book Antiqua" w:hAnsi="Book Antiqua"/>
                <w:b/>
                <w:bCs/>
              </w:rPr>
              <w:t>ÖÇM açılması:</w:t>
            </w:r>
            <w:r w:rsidRPr="00C710FF">
              <w:rPr>
                <w:rFonts w:ascii="Book Antiqua" w:hAnsi="Book Antiqua"/>
              </w:rPr>
              <w:t xml:space="preserve"> ÖÇM’ler öğretim elemanları tarafından önerilir. Öneriler standart bir form kullanılarak ÖÇM </w:t>
            </w:r>
            <w:r>
              <w:rPr>
                <w:rFonts w:ascii="Book Antiqua" w:hAnsi="Book Antiqua"/>
              </w:rPr>
              <w:t xml:space="preserve">Destek </w:t>
            </w:r>
            <w:r w:rsidRPr="0047287F">
              <w:rPr>
                <w:rFonts w:ascii="Book Antiqua" w:hAnsi="Book Antiqua"/>
              </w:rPr>
              <w:t>Komisyon</w:t>
            </w:r>
            <w:r w:rsidRPr="00C710FF">
              <w:rPr>
                <w:rFonts w:ascii="Book Antiqua" w:hAnsi="Book Antiqua"/>
              </w:rPr>
              <w:t xml:space="preserve">una iletilir. Bu formda; modülün adı, kapsamı, hedefleri, kontenjanı, varsa önkoşulları ve görev alacak diğer öğretim elemanlarının adları bulunur. ÖÇM </w:t>
            </w:r>
            <w:r>
              <w:rPr>
                <w:rFonts w:ascii="Book Antiqua" w:hAnsi="Book Antiqua"/>
              </w:rPr>
              <w:t xml:space="preserve">Destek </w:t>
            </w:r>
            <w:r w:rsidRPr="0047287F">
              <w:rPr>
                <w:rFonts w:ascii="Book Antiqua" w:hAnsi="Book Antiqua"/>
              </w:rPr>
              <w:t>Komisyon</w:t>
            </w:r>
            <w:r>
              <w:rPr>
                <w:rFonts w:ascii="Book Antiqua" w:hAnsi="Book Antiqua"/>
              </w:rPr>
              <w:t>u</w:t>
            </w:r>
            <w:r w:rsidRPr="00C710FF">
              <w:rPr>
                <w:rFonts w:ascii="Book Antiqua" w:hAnsi="Book Antiqua"/>
              </w:rPr>
              <w:t xml:space="preserve"> söz konusu önerileri hedefleri ve kontenjanı yönünden değerlendirir ve açılacak modülleri belirler. </w:t>
            </w:r>
            <w:r w:rsidRPr="0076050A">
              <w:rPr>
                <w:rFonts w:ascii="Book Antiqua" w:hAnsi="Book Antiqua"/>
              </w:rPr>
              <w:t>Komisyon açılan her</w:t>
            </w:r>
            <w:r>
              <w:rPr>
                <w:rFonts w:ascii="Book Antiqua" w:hAnsi="Book Antiqua"/>
              </w:rPr>
              <w:t xml:space="preserve"> Özel Çalışma Modülüne</w:t>
            </w:r>
            <w:r w:rsidRPr="0076050A">
              <w:rPr>
                <w:rFonts w:ascii="Book Antiqua" w:hAnsi="Book Antiqua"/>
              </w:rPr>
              <w:t>, TIP veya MED ön takısı ve projenin yapıldığı eğitim-öğretim yılını takiben dört rakamdan oluşan bir kod verir.</w:t>
            </w:r>
          </w:p>
          <w:p w14:paraId="18900FE4" w14:textId="069D70CC" w:rsidR="009F111D" w:rsidRPr="00C710FF" w:rsidRDefault="00985C09" w:rsidP="009F111D">
            <w:pPr>
              <w:spacing w:line="360" w:lineRule="auto"/>
              <w:jc w:val="both"/>
              <w:rPr>
                <w:rFonts w:ascii="Book Antiqua" w:hAnsi="Book Antiqua"/>
              </w:rPr>
            </w:pPr>
            <w:r w:rsidRPr="00844133">
              <w:rPr>
                <w:rFonts w:ascii="Book Antiqua" w:hAnsi="Book Antiqua"/>
                <w:b/>
                <w:bCs/>
              </w:rPr>
              <w:t>(</w:t>
            </w:r>
            <w:r w:rsidR="00B92F25">
              <w:rPr>
                <w:rFonts w:ascii="Book Antiqua" w:hAnsi="Book Antiqua"/>
                <w:b/>
                <w:bCs/>
              </w:rPr>
              <w:t>2</w:t>
            </w:r>
            <w:r w:rsidRPr="00844133">
              <w:rPr>
                <w:rFonts w:ascii="Book Antiqua" w:hAnsi="Book Antiqua"/>
                <w:b/>
                <w:bCs/>
              </w:rPr>
              <w:t>)</w:t>
            </w:r>
            <w:r>
              <w:rPr>
                <w:rFonts w:ascii="Book Antiqua" w:hAnsi="Book Antiqua"/>
                <w:b/>
                <w:bCs/>
              </w:rPr>
              <w:t xml:space="preserve"> </w:t>
            </w:r>
            <w:r w:rsidR="009F111D" w:rsidRPr="00701850">
              <w:rPr>
                <w:rFonts w:ascii="Book Antiqua" w:hAnsi="Book Antiqua"/>
                <w:b/>
                <w:bCs/>
              </w:rPr>
              <w:t>ÖÇM süresi ve açılma zamanı:</w:t>
            </w:r>
            <w:r w:rsidR="009F111D" w:rsidRPr="00C710FF">
              <w:rPr>
                <w:rFonts w:ascii="Book Antiqua" w:hAnsi="Book Antiqua"/>
              </w:rPr>
              <w:t xml:space="preserve"> ÖÇM dersleri her eğitim öğretim döneminde belirlenen çalışma takvimine göre yürütülür.</w:t>
            </w:r>
          </w:p>
          <w:p w14:paraId="48E5451B" w14:textId="65ADD2E9" w:rsidR="009F111D" w:rsidRPr="00985C09" w:rsidRDefault="00985C09" w:rsidP="009F111D">
            <w:pPr>
              <w:spacing w:line="360" w:lineRule="auto"/>
              <w:jc w:val="both"/>
              <w:rPr>
                <w:rFonts w:ascii="Book Antiqua" w:hAnsi="Book Antiqua"/>
              </w:rPr>
            </w:pPr>
            <w:r w:rsidRPr="00844133">
              <w:rPr>
                <w:rFonts w:ascii="Book Antiqua" w:hAnsi="Book Antiqua"/>
                <w:b/>
                <w:bCs/>
              </w:rPr>
              <w:t>(</w:t>
            </w:r>
            <w:r w:rsidR="00B92F25">
              <w:rPr>
                <w:rFonts w:ascii="Book Antiqua" w:hAnsi="Book Antiqua"/>
                <w:b/>
                <w:bCs/>
              </w:rPr>
              <w:t>3</w:t>
            </w:r>
            <w:r w:rsidRPr="00844133">
              <w:rPr>
                <w:rFonts w:ascii="Book Antiqua" w:hAnsi="Book Antiqua"/>
                <w:b/>
                <w:bCs/>
              </w:rPr>
              <w:t>)</w:t>
            </w:r>
            <w:r w:rsidR="009F111D" w:rsidRPr="00526355">
              <w:rPr>
                <w:rFonts w:ascii="Book Antiqua" w:hAnsi="Book Antiqua"/>
                <w:b/>
                <w:bCs/>
              </w:rPr>
              <w:t xml:space="preserve"> Müfredat içindeki yeri:</w:t>
            </w:r>
            <w:r w:rsidR="009F111D" w:rsidRPr="00526355">
              <w:rPr>
                <w:rFonts w:ascii="Book Antiqua" w:hAnsi="Book Antiqua"/>
              </w:rPr>
              <w:t xml:space="preserve"> Türkçe ve İngilizce Tıp programlarında ilgili dönem müfredatına göre yürütülür.</w:t>
            </w:r>
          </w:p>
          <w:p w14:paraId="6E4943D1" w14:textId="6B20D0B0" w:rsidR="009F111D" w:rsidRPr="00C710FF" w:rsidRDefault="00985C09" w:rsidP="009F111D">
            <w:pPr>
              <w:spacing w:line="360" w:lineRule="auto"/>
              <w:jc w:val="both"/>
              <w:rPr>
                <w:rFonts w:ascii="Book Antiqua" w:hAnsi="Book Antiqua"/>
              </w:rPr>
            </w:pPr>
            <w:r w:rsidRPr="00844133">
              <w:rPr>
                <w:rFonts w:ascii="Book Antiqua" w:hAnsi="Book Antiqua"/>
                <w:b/>
                <w:bCs/>
              </w:rPr>
              <w:t>(</w:t>
            </w:r>
            <w:r w:rsidR="00B92F25">
              <w:rPr>
                <w:rFonts w:ascii="Book Antiqua" w:hAnsi="Book Antiqua"/>
                <w:b/>
                <w:bCs/>
              </w:rPr>
              <w:t>4</w:t>
            </w:r>
            <w:r w:rsidRPr="00844133">
              <w:rPr>
                <w:rFonts w:ascii="Book Antiqua" w:hAnsi="Book Antiqua"/>
                <w:b/>
                <w:bCs/>
              </w:rPr>
              <w:t>)</w:t>
            </w:r>
            <w:r>
              <w:rPr>
                <w:rFonts w:ascii="Book Antiqua" w:hAnsi="Book Antiqua"/>
                <w:b/>
                <w:bCs/>
              </w:rPr>
              <w:t xml:space="preserve"> </w:t>
            </w:r>
            <w:r w:rsidR="009F111D" w:rsidRPr="005E7F7A">
              <w:rPr>
                <w:rFonts w:ascii="Book Antiqua" w:hAnsi="Book Antiqua"/>
                <w:b/>
                <w:bCs/>
              </w:rPr>
              <w:t>Modüllere Katılım:</w:t>
            </w:r>
            <w:r w:rsidR="009F111D" w:rsidRPr="005E7F7A">
              <w:rPr>
                <w:rFonts w:ascii="Book Antiqua" w:hAnsi="Book Antiqua"/>
              </w:rPr>
              <w:t xml:space="preserve"> Dönem 2 öğrencilerinin ÖÇM’lerine katılımı zorunludur. Her Anabilim/Bilim Dalından en az bir öğretim elemanının ÖÇM uygulaması açması beklenir. Yeterli ÖÇM açılmaması durumunda, Dekanlık gerekli düzenlemeyi yapar. Devam </w:t>
            </w:r>
            <w:r w:rsidR="009F111D" w:rsidRPr="00C710FF">
              <w:rPr>
                <w:rFonts w:ascii="Book Antiqua" w:hAnsi="Book Antiqua"/>
              </w:rPr>
              <w:t xml:space="preserve">hususunda Muğla Sıtkı Koçman Üniversitesi Tıp Fakültesi Eğitim-Öğretim ve Sınav Yönetmeliğindeki hususlar geçerlidir. </w:t>
            </w:r>
          </w:p>
          <w:p w14:paraId="0BBBA4F0" w14:textId="56F08707" w:rsidR="009F111D" w:rsidRPr="005E7F7A" w:rsidRDefault="00985C09" w:rsidP="009F111D">
            <w:pPr>
              <w:spacing w:line="360" w:lineRule="auto"/>
              <w:jc w:val="both"/>
              <w:rPr>
                <w:rFonts w:ascii="Book Antiqua" w:hAnsi="Book Antiqua"/>
              </w:rPr>
            </w:pPr>
            <w:r w:rsidRPr="00844133">
              <w:rPr>
                <w:rFonts w:ascii="Book Antiqua" w:hAnsi="Book Antiqua"/>
                <w:b/>
                <w:bCs/>
              </w:rPr>
              <w:t>(</w:t>
            </w:r>
            <w:r w:rsidR="00B92F25">
              <w:rPr>
                <w:rFonts w:ascii="Book Antiqua" w:hAnsi="Book Antiqua"/>
                <w:b/>
                <w:bCs/>
              </w:rPr>
              <w:t>5</w:t>
            </w:r>
            <w:r w:rsidRPr="00844133">
              <w:rPr>
                <w:rFonts w:ascii="Book Antiqua" w:hAnsi="Book Antiqua"/>
                <w:b/>
                <w:bCs/>
              </w:rPr>
              <w:t>)</w:t>
            </w:r>
            <w:r w:rsidR="009F111D" w:rsidRPr="005E7F7A">
              <w:rPr>
                <w:rFonts w:ascii="Book Antiqua" w:hAnsi="Book Antiqua"/>
                <w:b/>
                <w:bCs/>
              </w:rPr>
              <w:t xml:space="preserve"> Modüllere kayıt:</w:t>
            </w:r>
            <w:r w:rsidR="009F111D" w:rsidRPr="005E7F7A">
              <w:rPr>
                <w:rFonts w:ascii="Book Antiqua" w:hAnsi="Book Antiqua"/>
              </w:rPr>
              <w:t xml:space="preserve"> Öğrenciler, ilan edilen modüller arasından en çok ilgi duydukları modüle yerleştirilirler. Modüle yerleştirilen öğrencilerin adları ve numaraları listelenerek, ilgili öğretim elemanına iletilir.</w:t>
            </w:r>
          </w:p>
          <w:p w14:paraId="4D446AC7" w14:textId="4C1298B1" w:rsidR="009F111D" w:rsidRDefault="00985C09" w:rsidP="009F111D">
            <w:pPr>
              <w:spacing w:line="360" w:lineRule="auto"/>
              <w:jc w:val="both"/>
              <w:rPr>
                <w:rFonts w:ascii="Book Antiqua" w:hAnsi="Book Antiqua"/>
                <w:b/>
                <w:bCs/>
              </w:rPr>
            </w:pPr>
            <w:r w:rsidRPr="00B85535">
              <w:rPr>
                <w:rFonts w:ascii="Book Antiqua" w:hAnsi="Book Antiqua"/>
                <w:b/>
                <w:bCs/>
              </w:rPr>
              <w:t xml:space="preserve">Geri Bildirimler </w:t>
            </w:r>
            <w:r>
              <w:rPr>
                <w:rFonts w:ascii="Book Antiqua" w:hAnsi="Book Antiqua"/>
                <w:b/>
                <w:bCs/>
              </w:rPr>
              <w:t>v</w:t>
            </w:r>
            <w:r w:rsidRPr="00B85535">
              <w:rPr>
                <w:rFonts w:ascii="Book Antiqua" w:hAnsi="Book Antiqua"/>
                <w:b/>
                <w:bCs/>
              </w:rPr>
              <w:t xml:space="preserve">e Değerlendirme </w:t>
            </w:r>
            <w:r>
              <w:rPr>
                <w:rFonts w:ascii="Book Antiqua" w:hAnsi="Book Antiqua"/>
                <w:b/>
                <w:bCs/>
              </w:rPr>
              <w:t>v</w:t>
            </w:r>
            <w:r w:rsidRPr="00B85535">
              <w:rPr>
                <w:rFonts w:ascii="Book Antiqua" w:hAnsi="Book Antiqua"/>
                <w:b/>
                <w:bCs/>
              </w:rPr>
              <w:t>e Çalışmaların Sunumu</w:t>
            </w:r>
          </w:p>
          <w:p w14:paraId="54C12FC8" w14:textId="576BBEFB" w:rsidR="009F111D" w:rsidRPr="00C710FF" w:rsidRDefault="00985C09" w:rsidP="009F111D">
            <w:pPr>
              <w:spacing w:line="360" w:lineRule="auto"/>
              <w:jc w:val="both"/>
              <w:rPr>
                <w:rFonts w:ascii="Book Antiqua" w:hAnsi="Book Antiqua"/>
              </w:rPr>
            </w:pPr>
            <w:r w:rsidRPr="00844133">
              <w:rPr>
                <w:rFonts w:ascii="Book Antiqua" w:hAnsi="Book Antiqua"/>
                <w:b/>
                <w:bCs/>
              </w:rPr>
              <w:lastRenderedPageBreak/>
              <w:t xml:space="preserve">Madde </w:t>
            </w:r>
            <w:r>
              <w:rPr>
                <w:rFonts w:ascii="Book Antiqua" w:hAnsi="Book Antiqua"/>
                <w:b/>
                <w:bCs/>
              </w:rPr>
              <w:t>10</w:t>
            </w:r>
            <w:r w:rsidRPr="00844133">
              <w:rPr>
                <w:rFonts w:ascii="Book Antiqua" w:hAnsi="Book Antiqua"/>
                <w:b/>
                <w:bCs/>
              </w:rPr>
              <w:t>- (1)</w:t>
            </w:r>
            <w:r>
              <w:rPr>
                <w:rFonts w:ascii="Book Antiqua" w:hAnsi="Book Antiqua"/>
                <w:b/>
                <w:bCs/>
              </w:rPr>
              <w:t xml:space="preserve"> </w:t>
            </w:r>
            <w:r w:rsidR="009F111D" w:rsidRPr="00B85535">
              <w:rPr>
                <w:rFonts w:ascii="Book Antiqua" w:hAnsi="Book Antiqua"/>
                <w:b/>
                <w:bCs/>
              </w:rPr>
              <w:t>Geri Bildirimler:</w:t>
            </w:r>
            <w:r w:rsidR="009F111D" w:rsidRPr="00C710FF">
              <w:rPr>
                <w:rFonts w:ascii="Book Antiqua" w:hAnsi="Book Antiqua"/>
              </w:rPr>
              <w:t xml:space="preserve"> ÖÇM sonunda öğrenci ve öğretim elemanları ekte yer alan geri bildirim</w:t>
            </w:r>
            <w:r w:rsidR="009F111D">
              <w:rPr>
                <w:rFonts w:ascii="Book Antiqua" w:hAnsi="Book Antiqua"/>
              </w:rPr>
              <w:t xml:space="preserve"> </w:t>
            </w:r>
            <w:r w:rsidR="009F111D" w:rsidRPr="00C710FF">
              <w:rPr>
                <w:rFonts w:ascii="Book Antiqua" w:hAnsi="Book Antiqua"/>
              </w:rPr>
              <w:t>formlarını doldururlar.</w:t>
            </w:r>
          </w:p>
          <w:p w14:paraId="1252DD2E" w14:textId="07EB39EE" w:rsidR="009F111D" w:rsidRPr="00C710FF" w:rsidRDefault="00985C09" w:rsidP="009F111D">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sidR="009F111D" w:rsidRPr="00B85535">
              <w:rPr>
                <w:rFonts w:ascii="Book Antiqua" w:hAnsi="Book Antiqua"/>
                <w:b/>
                <w:bCs/>
              </w:rPr>
              <w:t xml:space="preserve"> Değerlendirmeler:</w:t>
            </w:r>
            <w:r w:rsidR="009F111D" w:rsidRPr="00C710FF">
              <w:rPr>
                <w:rFonts w:ascii="Book Antiqua" w:hAnsi="Book Antiqua"/>
              </w:rPr>
              <w:t xml:space="preserve"> Öğretim elemanları </w:t>
            </w:r>
            <w:r w:rsidR="009F111D">
              <w:rPr>
                <w:rFonts w:ascii="Book Antiqua" w:hAnsi="Book Antiqua"/>
              </w:rPr>
              <w:t>belirlenen</w:t>
            </w:r>
            <w:r w:rsidR="009F111D" w:rsidRPr="00C710FF">
              <w:rPr>
                <w:rFonts w:ascii="Book Antiqua" w:hAnsi="Book Antiqua"/>
              </w:rPr>
              <w:t xml:space="preserve"> değerlendirme kriterler</w:t>
            </w:r>
            <w:r w:rsidR="009F111D">
              <w:rPr>
                <w:rFonts w:ascii="Book Antiqua" w:hAnsi="Book Antiqua"/>
              </w:rPr>
              <w:t>i</w:t>
            </w:r>
            <w:r w:rsidR="009F111D" w:rsidRPr="00C710FF">
              <w:rPr>
                <w:rFonts w:ascii="Book Antiqua" w:hAnsi="Book Antiqua"/>
              </w:rPr>
              <w:t xml:space="preserve"> çerçevesinde öğrencilere not verir. Koordinatörler komisyonu </w:t>
            </w:r>
            <w:r w:rsidR="009F111D">
              <w:rPr>
                <w:rFonts w:ascii="Book Antiqua" w:hAnsi="Book Antiqua"/>
              </w:rPr>
              <w:t>ÖÇM k</w:t>
            </w:r>
            <w:r w:rsidR="009F111D" w:rsidRPr="0047287F">
              <w:rPr>
                <w:rFonts w:ascii="Book Antiqua" w:hAnsi="Book Antiqua"/>
              </w:rPr>
              <w:t>omisyon</w:t>
            </w:r>
            <w:r w:rsidR="009F111D">
              <w:rPr>
                <w:rFonts w:ascii="Book Antiqua" w:hAnsi="Book Antiqua"/>
              </w:rPr>
              <w:t>unun önerisi ile</w:t>
            </w:r>
            <w:r w:rsidR="009F111D" w:rsidRPr="00C710FF">
              <w:rPr>
                <w:rFonts w:ascii="Book Antiqua" w:hAnsi="Book Antiqua"/>
              </w:rPr>
              <w:t xml:space="preserve"> ÖÇM ders</w:t>
            </w:r>
            <w:r w:rsidR="009F111D">
              <w:rPr>
                <w:rFonts w:ascii="Book Antiqua" w:hAnsi="Book Antiqua"/>
              </w:rPr>
              <w:t xml:space="preserve"> </w:t>
            </w:r>
            <w:r w:rsidR="009F111D" w:rsidRPr="00C710FF">
              <w:rPr>
                <w:rFonts w:ascii="Book Antiqua" w:hAnsi="Book Antiqua"/>
              </w:rPr>
              <w:t>notunun kurullara nasıl yansıtılacağını belirler.</w:t>
            </w:r>
          </w:p>
          <w:p w14:paraId="765F345C" w14:textId="07A575C9" w:rsidR="009F111D" w:rsidRPr="00C710FF" w:rsidRDefault="00985C09"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3</w:t>
            </w:r>
            <w:r w:rsidRPr="00844133">
              <w:rPr>
                <w:rFonts w:ascii="Book Antiqua" w:hAnsi="Book Antiqua"/>
                <w:b/>
                <w:bCs/>
              </w:rPr>
              <w:t>)</w:t>
            </w:r>
            <w:r w:rsidR="009F111D" w:rsidRPr="00255A8B">
              <w:rPr>
                <w:rFonts w:ascii="Book Antiqua" w:hAnsi="Book Antiqua"/>
                <w:b/>
                <w:bCs/>
              </w:rPr>
              <w:t xml:space="preserve"> Çalışmaların sunumu:</w:t>
            </w:r>
            <w:r w:rsidR="009F111D" w:rsidRPr="00255A8B">
              <w:rPr>
                <w:rFonts w:ascii="Book Antiqua" w:hAnsi="Book Antiqua"/>
              </w:rPr>
              <w:t xml:space="preserve"> Öğrenciler tamamlanan ÖÇM çalışmalarını, dönem sonunda rapor/makale haline getirip teslim ederler. Ayrıca ÖÇM gruplarının belirlenen tarihlerde düzenlenecek bilimsel etkinlikte sözel ya da poster bildiri olarak çalışmalarını sunmaları istenir. ÖÇM çalışmalarının proje haline getirilmesi durumunda ÖÇM grup sorumlusu öğretim elemanı proje bilgilerini ÖÇM </w:t>
            </w:r>
            <w:r w:rsidR="009F111D">
              <w:rPr>
                <w:rFonts w:ascii="Book Antiqua" w:hAnsi="Book Antiqua"/>
              </w:rPr>
              <w:t>Destek</w:t>
            </w:r>
            <w:r w:rsidR="009F111D" w:rsidRPr="0047287F">
              <w:t xml:space="preserve"> </w:t>
            </w:r>
            <w:r w:rsidR="009F111D" w:rsidRPr="0047287F">
              <w:rPr>
                <w:rFonts w:ascii="Book Antiqua" w:hAnsi="Book Antiqua"/>
              </w:rPr>
              <w:t>Komisyon</w:t>
            </w:r>
            <w:r w:rsidR="009F111D" w:rsidRPr="00255A8B">
              <w:rPr>
                <w:rFonts w:ascii="Book Antiqua" w:hAnsi="Book Antiqua"/>
              </w:rPr>
              <w:t>una bildirmelidir. Etik Kurul izini gereken çalışmalar için mutlaka çalışma öncesi ilgili Etik Kurullara başvurulmalı ve etik kurul izni almalıdır. Etik Kurul izin bilgileri ÖÇM</w:t>
            </w:r>
            <w:r w:rsidR="009F111D">
              <w:rPr>
                <w:rFonts w:ascii="Book Antiqua" w:hAnsi="Book Antiqua"/>
              </w:rPr>
              <w:t xml:space="preserve"> Destek Komisyonuna</w:t>
            </w:r>
            <w:r w:rsidR="009F111D" w:rsidRPr="00255A8B">
              <w:rPr>
                <w:rFonts w:ascii="Book Antiqua" w:hAnsi="Book Antiqua"/>
              </w:rPr>
              <w:t xml:space="preserve"> bildirilmelidir.</w:t>
            </w:r>
          </w:p>
          <w:p w14:paraId="30B1DF99" w14:textId="1FF67683" w:rsidR="002A60B4" w:rsidRDefault="00985C09" w:rsidP="002A60B4">
            <w:pPr>
              <w:spacing w:line="360" w:lineRule="auto"/>
              <w:jc w:val="both"/>
              <w:rPr>
                <w:rFonts w:ascii="Book Antiqua" w:hAnsi="Book Antiqua"/>
                <w:b/>
                <w:bCs/>
              </w:rPr>
            </w:pPr>
            <w:r w:rsidRPr="001555FE">
              <w:rPr>
                <w:rFonts w:ascii="Book Antiqua" w:hAnsi="Book Antiqua"/>
                <w:b/>
                <w:bCs/>
              </w:rPr>
              <w:t xml:space="preserve">Özel Çalışma Modülü </w:t>
            </w:r>
            <w:r>
              <w:rPr>
                <w:rFonts w:ascii="Book Antiqua" w:hAnsi="Book Antiqua"/>
                <w:b/>
                <w:bCs/>
              </w:rPr>
              <w:t>Destek Komisyonun</w:t>
            </w:r>
            <w:r w:rsidRPr="001555FE">
              <w:rPr>
                <w:rFonts w:ascii="Book Antiqua" w:hAnsi="Book Antiqua"/>
                <w:b/>
                <w:bCs/>
              </w:rPr>
              <w:t xml:space="preserve"> </w:t>
            </w:r>
            <w:r>
              <w:rPr>
                <w:rFonts w:ascii="Book Antiqua" w:hAnsi="Book Antiqua"/>
                <w:b/>
                <w:bCs/>
              </w:rPr>
              <w:t xml:space="preserve">Oluşturulması ve </w:t>
            </w:r>
            <w:r w:rsidRPr="001555FE">
              <w:rPr>
                <w:rFonts w:ascii="Book Antiqua" w:hAnsi="Book Antiqua"/>
                <w:b/>
                <w:bCs/>
              </w:rPr>
              <w:t>Yapısı</w:t>
            </w:r>
          </w:p>
          <w:p w14:paraId="32DBB4FE" w14:textId="6DEE5BC1" w:rsidR="002A60B4" w:rsidRPr="00985C09" w:rsidRDefault="002A28AA" w:rsidP="002A60B4">
            <w:pPr>
              <w:spacing w:line="360" w:lineRule="auto"/>
              <w:jc w:val="both"/>
              <w:rPr>
                <w:rFonts w:ascii="Book Antiqua" w:hAnsi="Book Antiqua"/>
                <w:b/>
                <w:bCs/>
              </w:rPr>
            </w:pPr>
            <w:r w:rsidRPr="002A28AA">
              <w:rPr>
                <w:rFonts w:ascii="Book Antiqua" w:hAnsi="Book Antiqua"/>
                <w:b/>
                <w:bCs/>
              </w:rPr>
              <w:t xml:space="preserve">Madde </w:t>
            </w:r>
            <w:r>
              <w:rPr>
                <w:rFonts w:ascii="Book Antiqua" w:hAnsi="Book Antiqua"/>
                <w:b/>
                <w:bCs/>
              </w:rPr>
              <w:t>11</w:t>
            </w:r>
            <w:r w:rsidRPr="002A28AA">
              <w:rPr>
                <w:rFonts w:ascii="Book Antiqua" w:hAnsi="Book Antiqua"/>
                <w:b/>
                <w:bCs/>
              </w:rPr>
              <w:t>- (1)</w:t>
            </w:r>
            <w:r w:rsidR="00F73012">
              <w:rPr>
                <w:rFonts w:ascii="Book Antiqua" w:hAnsi="Book Antiqua"/>
                <w:b/>
                <w:bCs/>
              </w:rPr>
              <w:t xml:space="preserve"> </w:t>
            </w:r>
            <w:r w:rsidR="002A60B4" w:rsidRPr="00D75539">
              <w:rPr>
                <w:rFonts w:ascii="Book Antiqua" w:hAnsi="Book Antiqua"/>
              </w:rPr>
              <w:t>Komisyon yeterli sayıda öğretim elemanından ve gerekli görülmesi durumunda yeterli sayıda öğrenci temsilcisi/temsilcilerinden oluşur.</w:t>
            </w:r>
            <w:r w:rsidR="002A60B4" w:rsidRPr="006F423F">
              <w:t xml:space="preserve"> </w:t>
            </w:r>
            <w:r w:rsidR="002A60B4" w:rsidRPr="006F423F">
              <w:rPr>
                <w:rFonts w:ascii="Book Antiqua" w:hAnsi="Book Antiqua"/>
              </w:rPr>
              <w:t>Öğrenci temsilcisi/temsilcileri oy hakkı olmaksızın toplantılara katılır.</w:t>
            </w:r>
          </w:p>
          <w:p w14:paraId="31BB47E5" w14:textId="79334B86" w:rsidR="002A60B4" w:rsidRPr="00C710FF" w:rsidRDefault="00985C09"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sidR="002A60B4" w:rsidRPr="00C710FF">
              <w:rPr>
                <w:rFonts w:ascii="Book Antiqua" w:hAnsi="Book Antiqua"/>
              </w:rPr>
              <w:t xml:space="preserve"> </w:t>
            </w:r>
            <w:r w:rsidR="002A60B4" w:rsidRPr="0001614E">
              <w:rPr>
                <w:rFonts w:ascii="Book Antiqua" w:hAnsi="Book Antiqua"/>
              </w:rPr>
              <w:t>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w:t>
            </w:r>
          </w:p>
          <w:p w14:paraId="78C1EAF0" w14:textId="5D87A2FC" w:rsidR="002A60B4" w:rsidRPr="00C710FF" w:rsidRDefault="00985C09" w:rsidP="002A60B4">
            <w:pPr>
              <w:spacing w:line="360" w:lineRule="auto"/>
              <w:jc w:val="both"/>
              <w:rPr>
                <w:rFonts w:ascii="Book Antiqua" w:hAnsi="Book Antiqua"/>
              </w:rPr>
            </w:pPr>
            <w:r w:rsidRPr="00844133">
              <w:rPr>
                <w:rFonts w:ascii="Book Antiqua" w:hAnsi="Book Antiqua"/>
                <w:b/>
                <w:bCs/>
              </w:rPr>
              <w:t>(</w:t>
            </w:r>
            <w:r>
              <w:rPr>
                <w:rFonts w:ascii="Book Antiqua" w:hAnsi="Book Antiqua"/>
                <w:b/>
                <w:bCs/>
              </w:rPr>
              <w:t>3</w:t>
            </w:r>
            <w:r w:rsidRPr="00844133">
              <w:rPr>
                <w:rFonts w:ascii="Book Antiqua" w:hAnsi="Book Antiqua"/>
                <w:b/>
                <w:bCs/>
              </w:rPr>
              <w:t>)</w:t>
            </w:r>
            <w:r>
              <w:rPr>
                <w:rFonts w:ascii="Book Antiqua" w:hAnsi="Book Antiqua"/>
                <w:b/>
                <w:bCs/>
              </w:rPr>
              <w:t xml:space="preserve"> </w:t>
            </w:r>
            <w:r w:rsidR="002A60B4" w:rsidRPr="0047287F">
              <w:rPr>
                <w:rFonts w:ascii="Book Antiqua" w:hAnsi="Book Antiqua"/>
              </w:rPr>
              <w:t>Komisyon</w:t>
            </w:r>
            <w:r w:rsidR="002A60B4" w:rsidRPr="00C710FF">
              <w:rPr>
                <w:rFonts w:ascii="Book Antiqua" w:hAnsi="Book Antiqua"/>
              </w:rPr>
              <w:t xml:space="preserve"> kendi üyeleri arasından bir başkan seçer ve Dekanlık Makamına bildirir. </w:t>
            </w:r>
            <w:r w:rsidR="002A60B4" w:rsidRPr="0047287F">
              <w:rPr>
                <w:rFonts w:ascii="Book Antiqua" w:hAnsi="Book Antiqua"/>
              </w:rPr>
              <w:t>Komisyon</w:t>
            </w:r>
            <w:r w:rsidR="002A60B4" w:rsidRPr="00C710FF">
              <w:rPr>
                <w:rFonts w:ascii="Book Antiqua" w:hAnsi="Book Antiqua"/>
              </w:rPr>
              <w:t xml:space="preserve"> kendi üyeleri arasında iş bölümü yapar.</w:t>
            </w:r>
          </w:p>
          <w:p w14:paraId="5005697C" w14:textId="7E3CEFE6" w:rsidR="002A60B4" w:rsidRDefault="00985C09" w:rsidP="002A60B4">
            <w:pPr>
              <w:spacing w:line="360" w:lineRule="auto"/>
              <w:jc w:val="both"/>
              <w:rPr>
                <w:rFonts w:ascii="Book Antiqua" w:hAnsi="Book Antiqua"/>
              </w:rPr>
            </w:pPr>
            <w:r w:rsidRPr="00844133">
              <w:rPr>
                <w:rFonts w:ascii="Book Antiqua" w:hAnsi="Book Antiqua"/>
                <w:b/>
                <w:bCs/>
              </w:rPr>
              <w:t>(</w:t>
            </w:r>
            <w:r w:rsidR="001C2079">
              <w:rPr>
                <w:rFonts w:ascii="Book Antiqua" w:hAnsi="Book Antiqua"/>
                <w:b/>
                <w:bCs/>
              </w:rPr>
              <w:t>4</w:t>
            </w:r>
            <w:r w:rsidRPr="00844133">
              <w:rPr>
                <w:rFonts w:ascii="Book Antiqua" w:hAnsi="Book Antiqua"/>
                <w:b/>
                <w:bCs/>
              </w:rPr>
              <w:t>)</w:t>
            </w:r>
            <w:r>
              <w:rPr>
                <w:rFonts w:ascii="Book Antiqua" w:hAnsi="Book Antiqua"/>
                <w:b/>
                <w:bCs/>
              </w:rPr>
              <w:t xml:space="preserve"> </w:t>
            </w:r>
            <w:r w:rsidR="0075474D" w:rsidRPr="0075474D">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058221A1" w14:textId="7079DBF3" w:rsidR="00316412" w:rsidRPr="00C710FF" w:rsidRDefault="00316412" w:rsidP="002A60B4">
            <w:pPr>
              <w:spacing w:line="360" w:lineRule="auto"/>
              <w:jc w:val="both"/>
              <w:rPr>
                <w:rFonts w:ascii="Book Antiqua" w:hAnsi="Book Antiqua"/>
              </w:rPr>
            </w:pPr>
            <w:r w:rsidRPr="00316412">
              <w:rPr>
                <w:rFonts w:ascii="Book Antiqua" w:hAnsi="Book Antiqua"/>
                <w:b/>
                <w:bCs/>
              </w:rPr>
              <w:t>(</w:t>
            </w:r>
            <w:r w:rsidR="001C2079">
              <w:rPr>
                <w:rFonts w:ascii="Book Antiqua" w:hAnsi="Book Antiqua"/>
                <w:b/>
                <w:bCs/>
              </w:rPr>
              <w:t>5</w:t>
            </w:r>
            <w:r w:rsidRPr="00316412">
              <w:rPr>
                <w:rFonts w:ascii="Book Antiqua" w:hAnsi="Book Antiqua"/>
                <w:b/>
                <w:bCs/>
              </w:rPr>
              <w:t>)</w:t>
            </w:r>
            <w:r w:rsidRPr="00316412">
              <w:rPr>
                <w:rFonts w:ascii="Book Antiqua" w:hAnsi="Book Antiqua"/>
              </w:rPr>
              <w:t xml:space="preserve"> Komisyon başkanı aynı zamanda Özel Çalışma Modülü</w:t>
            </w:r>
            <w:r>
              <w:rPr>
                <w:rFonts w:ascii="Book Antiqua" w:hAnsi="Book Antiqua"/>
              </w:rPr>
              <w:t xml:space="preserve"> </w:t>
            </w:r>
            <w:r w:rsidRPr="00316412">
              <w:rPr>
                <w:rFonts w:ascii="Book Antiqua" w:hAnsi="Book Antiqua"/>
              </w:rPr>
              <w:t>Dersi ve Special Study Module  Dersi sorumluluğu görevini üstlenir.</w:t>
            </w:r>
          </w:p>
          <w:p w14:paraId="4D3BB466" w14:textId="0CF06EC9" w:rsidR="002A60B4" w:rsidRPr="001555FE" w:rsidRDefault="00985C09" w:rsidP="002A60B4">
            <w:pPr>
              <w:spacing w:line="360" w:lineRule="auto"/>
              <w:jc w:val="both"/>
              <w:rPr>
                <w:rFonts w:ascii="Book Antiqua" w:hAnsi="Book Antiqua"/>
                <w:b/>
                <w:bCs/>
              </w:rPr>
            </w:pPr>
            <w:r w:rsidRPr="001555FE">
              <w:rPr>
                <w:rFonts w:ascii="Book Antiqua" w:hAnsi="Book Antiqua"/>
                <w:b/>
                <w:bCs/>
              </w:rPr>
              <w:t>Özel Çalışma Modülü</w:t>
            </w:r>
            <w:r>
              <w:rPr>
                <w:rFonts w:ascii="Book Antiqua" w:hAnsi="Book Antiqua"/>
                <w:b/>
                <w:bCs/>
              </w:rPr>
              <w:t xml:space="preserve"> Destek Komisyonun</w:t>
            </w:r>
            <w:r w:rsidRPr="001555FE">
              <w:rPr>
                <w:rFonts w:ascii="Book Antiqua" w:hAnsi="Book Antiqua"/>
                <w:b/>
                <w:bCs/>
              </w:rPr>
              <w:t xml:space="preserve"> Görevleri</w:t>
            </w:r>
          </w:p>
          <w:p w14:paraId="78BF5EB2" w14:textId="7E1E8D94" w:rsidR="002A28AA" w:rsidRDefault="00C05BF1" w:rsidP="00CC2BC0">
            <w:pPr>
              <w:spacing w:line="360" w:lineRule="auto"/>
              <w:jc w:val="both"/>
              <w:rPr>
                <w:rFonts w:ascii="Book Antiqua" w:hAnsi="Book Antiqua"/>
                <w:b/>
                <w:bCs/>
              </w:rPr>
            </w:pPr>
            <w:r w:rsidRPr="00CC2BC0">
              <w:rPr>
                <w:rFonts w:ascii="Book Antiqua" w:hAnsi="Book Antiqua"/>
                <w:b/>
                <w:bCs/>
              </w:rPr>
              <w:t>Madde 1</w:t>
            </w:r>
            <w:r w:rsidR="002A28AA">
              <w:rPr>
                <w:rFonts w:ascii="Book Antiqua" w:hAnsi="Book Antiqua"/>
                <w:b/>
                <w:bCs/>
              </w:rPr>
              <w:t>2</w:t>
            </w:r>
            <w:r w:rsidRPr="00CC2BC0">
              <w:rPr>
                <w:rFonts w:ascii="Book Antiqua" w:hAnsi="Book Antiqua"/>
                <w:b/>
                <w:bCs/>
              </w:rPr>
              <w:t xml:space="preserve">- (1) </w:t>
            </w:r>
            <w:r w:rsidR="002A60B4" w:rsidRPr="001555FE">
              <w:rPr>
                <w:rFonts w:ascii="Book Antiqua" w:hAnsi="Book Antiqua"/>
                <w:b/>
                <w:bCs/>
              </w:rPr>
              <w:t>ÖÇM önerilerin</w:t>
            </w:r>
            <w:r w:rsidR="002A60B4">
              <w:rPr>
                <w:rFonts w:ascii="Book Antiqua" w:hAnsi="Book Antiqua"/>
                <w:b/>
                <w:bCs/>
              </w:rPr>
              <w:t xml:space="preserve">i </w:t>
            </w:r>
            <w:r w:rsidR="002A60B4" w:rsidRPr="001555FE">
              <w:rPr>
                <w:rFonts w:ascii="Book Antiqua" w:hAnsi="Book Antiqua"/>
                <w:b/>
                <w:bCs/>
              </w:rPr>
              <w:t>toplama</w:t>
            </w:r>
            <w:r w:rsidR="002A60B4">
              <w:rPr>
                <w:rFonts w:ascii="Book Antiqua" w:hAnsi="Book Antiqua"/>
                <w:b/>
                <w:bCs/>
              </w:rPr>
              <w:t>k</w:t>
            </w:r>
          </w:p>
          <w:p w14:paraId="6C2635E3" w14:textId="3D622201" w:rsidR="002A60B4" w:rsidRPr="00CC2BC0" w:rsidRDefault="00CC2BC0" w:rsidP="00CC2BC0">
            <w:pPr>
              <w:spacing w:line="360" w:lineRule="auto"/>
              <w:jc w:val="both"/>
              <w:rPr>
                <w:rFonts w:ascii="Book Antiqua" w:hAnsi="Book Antiqua"/>
              </w:rPr>
            </w:pPr>
            <w:r w:rsidRPr="00CC2BC0">
              <w:rPr>
                <w:rFonts w:ascii="Book Antiqua" w:hAnsi="Book Antiqua"/>
                <w:b/>
                <w:bCs/>
              </w:rPr>
              <w:t>(</w:t>
            </w:r>
            <w:r>
              <w:rPr>
                <w:rFonts w:ascii="Book Antiqua" w:hAnsi="Book Antiqua"/>
                <w:b/>
                <w:bCs/>
              </w:rPr>
              <w:t>a</w:t>
            </w:r>
            <w:r w:rsidRPr="00CC2BC0">
              <w:rPr>
                <w:rFonts w:ascii="Book Antiqua" w:hAnsi="Book Antiqua"/>
                <w:b/>
                <w:bCs/>
              </w:rPr>
              <w:t>)</w:t>
            </w:r>
            <w:r>
              <w:rPr>
                <w:rFonts w:ascii="Book Antiqua" w:hAnsi="Book Antiqua"/>
                <w:b/>
                <w:bCs/>
              </w:rPr>
              <w:t xml:space="preserve"> </w:t>
            </w:r>
            <w:r w:rsidR="002A60B4" w:rsidRPr="00CC2BC0">
              <w:rPr>
                <w:rFonts w:ascii="Book Antiqua" w:hAnsi="Book Antiqua"/>
              </w:rPr>
              <w:t>Öğretim elemanları için öneri sunma formu hazırlamak.</w:t>
            </w:r>
          </w:p>
          <w:p w14:paraId="10EE3171" w14:textId="4C17F684" w:rsidR="002A60B4" w:rsidRPr="00CC2BC0" w:rsidRDefault="00CC2BC0" w:rsidP="00CC2BC0">
            <w:pPr>
              <w:spacing w:line="360" w:lineRule="auto"/>
              <w:jc w:val="both"/>
              <w:rPr>
                <w:rFonts w:ascii="Book Antiqua" w:hAnsi="Book Antiqua"/>
              </w:rPr>
            </w:pPr>
            <w:r w:rsidRPr="00CC2BC0">
              <w:rPr>
                <w:rFonts w:ascii="Book Antiqua" w:hAnsi="Book Antiqua"/>
                <w:b/>
                <w:bCs/>
              </w:rPr>
              <w:t>(</w:t>
            </w:r>
            <w:r>
              <w:rPr>
                <w:rFonts w:ascii="Book Antiqua" w:hAnsi="Book Antiqua"/>
                <w:b/>
                <w:bCs/>
              </w:rPr>
              <w:t>b</w:t>
            </w:r>
            <w:r w:rsidRPr="00CC2BC0">
              <w:rPr>
                <w:rFonts w:ascii="Book Antiqua" w:hAnsi="Book Antiqua"/>
                <w:b/>
                <w:bCs/>
              </w:rPr>
              <w:t>)</w:t>
            </w:r>
            <w:r>
              <w:rPr>
                <w:rFonts w:ascii="Book Antiqua" w:hAnsi="Book Antiqua"/>
                <w:b/>
                <w:bCs/>
              </w:rPr>
              <w:t xml:space="preserve"> </w:t>
            </w:r>
            <w:r w:rsidR="002A60B4" w:rsidRPr="00CC2BC0">
              <w:rPr>
                <w:rFonts w:ascii="Book Antiqua" w:hAnsi="Book Antiqua"/>
              </w:rPr>
              <w:t>Gelen ÖÇM önerilerinin incelemek ve düzeltmelerini yapmak.</w:t>
            </w:r>
          </w:p>
          <w:p w14:paraId="111C48F5" w14:textId="77A1EBF9" w:rsidR="002A60B4" w:rsidRPr="00CC2BC0" w:rsidRDefault="00CC2BC0" w:rsidP="00CC2BC0">
            <w:pPr>
              <w:spacing w:line="360" w:lineRule="auto"/>
              <w:jc w:val="both"/>
              <w:rPr>
                <w:rFonts w:ascii="Book Antiqua" w:hAnsi="Book Antiqua"/>
              </w:rPr>
            </w:pPr>
            <w:r w:rsidRPr="00CC2BC0">
              <w:rPr>
                <w:rFonts w:ascii="Book Antiqua" w:hAnsi="Book Antiqua"/>
                <w:b/>
                <w:bCs/>
              </w:rPr>
              <w:t>(</w:t>
            </w:r>
            <w:r>
              <w:rPr>
                <w:rFonts w:ascii="Book Antiqua" w:hAnsi="Book Antiqua"/>
                <w:b/>
                <w:bCs/>
              </w:rPr>
              <w:t>c</w:t>
            </w:r>
            <w:r w:rsidRPr="00CC2BC0">
              <w:rPr>
                <w:rFonts w:ascii="Book Antiqua" w:hAnsi="Book Antiqua"/>
                <w:b/>
                <w:bCs/>
              </w:rPr>
              <w:t>)</w:t>
            </w:r>
            <w:r>
              <w:rPr>
                <w:rFonts w:ascii="Book Antiqua" w:hAnsi="Book Antiqua"/>
                <w:b/>
                <w:bCs/>
              </w:rPr>
              <w:t xml:space="preserve"> </w:t>
            </w:r>
            <w:r w:rsidR="002A60B4" w:rsidRPr="00CC2BC0">
              <w:rPr>
                <w:rFonts w:ascii="Book Antiqua" w:hAnsi="Book Antiqua"/>
              </w:rPr>
              <w:t>Uygulanacak ÖÇM’lere son halini vermek.</w:t>
            </w:r>
          </w:p>
          <w:p w14:paraId="052795A1" w14:textId="19E6AC4A" w:rsidR="002A60B4" w:rsidRPr="00CC2BC0" w:rsidRDefault="00CC2BC0" w:rsidP="00CC2BC0">
            <w:pPr>
              <w:spacing w:line="360" w:lineRule="auto"/>
              <w:jc w:val="both"/>
              <w:rPr>
                <w:rFonts w:ascii="Book Antiqua" w:hAnsi="Book Antiqua"/>
                <w:b/>
                <w:bCs/>
              </w:rPr>
            </w:pPr>
            <w:r w:rsidRPr="00CC2BC0">
              <w:rPr>
                <w:rFonts w:ascii="Book Antiqua" w:hAnsi="Book Antiqua"/>
                <w:b/>
                <w:bCs/>
              </w:rPr>
              <w:t>(</w:t>
            </w:r>
            <w:r>
              <w:rPr>
                <w:rFonts w:ascii="Book Antiqua" w:hAnsi="Book Antiqua"/>
                <w:b/>
                <w:bCs/>
              </w:rPr>
              <w:t>2</w:t>
            </w:r>
            <w:r w:rsidRPr="00CC2BC0">
              <w:rPr>
                <w:rFonts w:ascii="Book Antiqua" w:hAnsi="Book Antiqua"/>
                <w:b/>
                <w:bCs/>
              </w:rPr>
              <w:t>)</w:t>
            </w:r>
            <w:r>
              <w:rPr>
                <w:rFonts w:ascii="Book Antiqua" w:hAnsi="Book Antiqua"/>
                <w:b/>
                <w:bCs/>
              </w:rPr>
              <w:t xml:space="preserve"> </w:t>
            </w:r>
            <w:r w:rsidR="002A60B4" w:rsidRPr="00CC2BC0">
              <w:rPr>
                <w:rFonts w:ascii="Book Antiqua" w:hAnsi="Book Antiqua"/>
                <w:b/>
                <w:bCs/>
              </w:rPr>
              <w:t>Öğrenci tercihlerini almak</w:t>
            </w:r>
          </w:p>
          <w:p w14:paraId="5AA404EC" w14:textId="66E69140" w:rsidR="002A60B4" w:rsidRPr="00CC2BC0" w:rsidRDefault="00CC2BC0" w:rsidP="00CC2BC0">
            <w:pPr>
              <w:spacing w:line="360" w:lineRule="auto"/>
              <w:jc w:val="both"/>
              <w:rPr>
                <w:rFonts w:ascii="Book Antiqua" w:hAnsi="Book Antiqua"/>
              </w:rPr>
            </w:pPr>
            <w:r w:rsidRPr="00CC2BC0">
              <w:rPr>
                <w:rFonts w:ascii="Book Antiqua" w:hAnsi="Book Antiqua"/>
                <w:b/>
                <w:bCs/>
              </w:rPr>
              <w:lastRenderedPageBreak/>
              <w:t>(</w:t>
            </w:r>
            <w:r>
              <w:rPr>
                <w:rFonts w:ascii="Book Antiqua" w:hAnsi="Book Antiqua"/>
                <w:b/>
                <w:bCs/>
              </w:rPr>
              <w:t>a</w:t>
            </w:r>
            <w:r w:rsidRPr="00CC2BC0">
              <w:rPr>
                <w:rFonts w:ascii="Book Antiqua" w:hAnsi="Book Antiqua"/>
                <w:b/>
                <w:bCs/>
              </w:rPr>
              <w:t>)</w:t>
            </w:r>
            <w:r>
              <w:rPr>
                <w:rFonts w:ascii="Book Antiqua" w:hAnsi="Book Antiqua"/>
                <w:b/>
                <w:bCs/>
              </w:rPr>
              <w:t xml:space="preserve"> </w:t>
            </w:r>
            <w:r w:rsidR="002A60B4" w:rsidRPr="00CC2BC0">
              <w:rPr>
                <w:rFonts w:ascii="Book Antiqua" w:hAnsi="Book Antiqua"/>
              </w:rPr>
              <w:t>ÖÇM Konuları ve modül sorumlu öğretim elemanlarını öğrencilere ilan etmek</w:t>
            </w:r>
          </w:p>
          <w:p w14:paraId="3CCDE660" w14:textId="77777777" w:rsidR="002A28AA" w:rsidRDefault="00CC2BC0" w:rsidP="002A60B4">
            <w:pPr>
              <w:spacing w:line="360" w:lineRule="auto"/>
              <w:jc w:val="both"/>
              <w:rPr>
                <w:rFonts w:ascii="Book Antiqua" w:hAnsi="Book Antiqua"/>
              </w:rPr>
            </w:pPr>
            <w:r w:rsidRPr="00CC2BC0">
              <w:rPr>
                <w:rFonts w:ascii="Book Antiqua" w:hAnsi="Book Antiqua"/>
                <w:b/>
                <w:bCs/>
              </w:rPr>
              <w:t>(</w:t>
            </w:r>
            <w:r>
              <w:rPr>
                <w:rFonts w:ascii="Book Antiqua" w:hAnsi="Book Antiqua"/>
                <w:b/>
                <w:bCs/>
              </w:rPr>
              <w:t>b</w:t>
            </w:r>
            <w:r w:rsidRPr="00CC2BC0">
              <w:rPr>
                <w:rFonts w:ascii="Book Antiqua" w:hAnsi="Book Antiqua"/>
                <w:b/>
                <w:bCs/>
              </w:rPr>
              <w:t>)</w:t>
            </w:r>
            <w:r>
              <w:rPr>
                <w:rFonts w:ascii="Book Antiqua" w:hAnsi="Book Antiqua"/>
                <w:b/>
                <w:bCs/>
              </w:rPr>
              <w:t xml:space="preserve"> </w:t>
            </w:r>
            <w:r w:rsidR="002A60B4" w:rsidRPr="00CC2BC0">
              <w:rPr>
                <w:rFonts w:ascii="Book Antiqua" w:hAnsi="Book Antiqua"/>
              </w:rPr>
              <w:t>Öğrenci tercihlerini almak.</w:t>
            </w:r>
          </w:p>
          <w:p w14:paraId="6CD5B79C" w14:textId="12F7954B" w:rsidR="002A60B4" w:rsidRPr="002A28AA" w:rsidRDefault="002A28AA" w:rsidP="002A60B4">
            <w:pPr>
              <w:spacing w:line="360" w:lineRule="auto"/>
              <w:jc w:val="both"/>
              <w:rPr>
                <w:rFonts w:ascii="Book Antiqua" w:hAnsi="Book Antiqua"/>
              </w:rPr>
            </w:pPr>
            <w:r w:rsidRPr="00CC2BC0">
              <w:rPr>
                <w:rFonts w:ascii="Book Antiqua" w:hAnsi="Book Antiqua"/>
                <w:b/>
                <w:bCs/>
              </w:rPr>
              <w:t>(</w:t>
            </w:r>
            <w:r>
              <w:rPr>
                <w:rFonts w:ascii="Book Antiqua" w:hAnsi="Book Antiqua"/>
                <w:b/>
                <w:bCs/>
              </w:rPr>
              <w:t>3</w:t>
            </w:r>
            <w:r w:rsidRPr="00CC2BC0">
              <w:rPr>
                <w:rFonts w:ascii="Book Antiqua" w:hAnsi="Book Antiqua"/>
                <w:b/>
                <w:bCs/>
              </w:rPr>
              <w:t>)</w:t>
            </w:r>
            <w:r>
              <w:rPr>
                <w:rFonts w:ascii="Book Antiqua" w:hAnsi="Book Antiqua"/>
                <w:b/>
                <w:bCs/>
              </w:rPr>
              <w:t xml:space="preserve"> </w:t>
            </w:r>
            <w:r w:rsidR="002A60B4" w:rsidRPr="001555FE">
              <w:rPr>
                <w:rFonts w:ascii="Book Antiqua" w:hAnsi="Book Antiqua"/>
                <w:b/>
                <w:bCs/>
              </w:rPr>
              <w:t>Öğrencileri tercihler</w:t>
            </w:r>
            <w:r w:rsidR="002A60B4">
              <w:rPr>
                <w:rFonts w:ascii="Book Antiqua" w:hAnsi="Book Antiqua"/>
                <w:b/>
                <w:bCs/>
              </w:rPr>
              <w:t>ine</w:t>
            </w:r>
            <w:r w:rsidR="002A60B4" w:rsidRPr="001555FE">
              <w:rPr>
                <w:rFonts w:ascii="Book Antiqua" w:hAnsi="Book Antiqua"/>
                <w:b/>
                <w:bCs/>
              </w:rPr>
              <w:t xml:space="preserve"> yerleştir</w:t>
            </w:r>
            <w:r w:rsidR="002A60B4">
              <w:rPr>
                <w:rFonts w:ascii="Book Antiqua" w:hAnsi="Book Antiqua"/>
                <w:b/>
                <w:bCs/>
              </w:rPr>
              <w:t>mek</w:t>
            </w:r>
          </w:p>
          <w:p w14:paraId="5DF1DEF2" w14:textId="2681BB4F" w:rsidR="002A60B4" w:rsidRPr="002A28AA" w:rsidRDefault="002A28AA" w:rsidP="002A28AA">
            <w:pPr>
              <w:spacing w:line="360" w:lineRule="auto"/>
              <w:jc w:val="both"/>
              <w:rPr>
                <w:rFonts w:ascii="Book Antiqua" w:hAnsi="Book Antiqua"/>
              </w:rPr>
            </w:pPr>
            <w:r w:rsidRPr="00CC2BC0">
              <w:rPr>
                <w:rFonts w:ascii="Book Antiqua" w:hAnsi="Book Antiqua"/>
                <w:b/>
                <w:bCs/>
              </w:rPr>
              <w:t>(</w:t>
            </w:r>
            <w:r>
              <w:rPr>
                <w:rFonts w:ascii="Book Antiqua" w:hAnsi="Book Antiqua"/>
                <w:b/>
                <w:bCs/>
              </w:rPr>
              <w:t>a</w:t>
            </w:r>
            <w:r w:rsidRPr="00CC2BC0">
              <w:rPr>
                <w:rFonts w:ascii="Book Antiqua" w:hAnsi="Book Antiqua"/>
                <w:b/>
                <w:bCs/>
              </w:rPr>
              <w:t>)</w:t>
            </w:r>
            <w:r>
              <w:rPr>
                <w:rFonts w:ascii="Book Antiqua" w:hAnsi="Book Antiqua"/>
                <w:b/>
                <w:bCs/>
              </w:rPr>
              <w:t xml:space="preserve"> </w:t>
            </w:r>
            <w:r w:rsidR="002A60B4" w:rsidRPr="002A28AA">
              <w:rPr>
                <w:rFonts w:ascii="Book Antiqua" w:hAnsi="Book Antiqua"/>
              </w:rPr>
              <w:t>Öğrencileri tercihlerine yerleştirmek ve öğrencilere ilan etmek.</w:t>
            </w:r>
          </w:p>
          <w:p w14:paraId="3D758544" w14:textId="074C907E" w:rsidR="002A60B4" w:rsidRPr="002A28AA" w:rsidRDefault="002A28AA" w:rsidP="002A28AA">
            <w:pPr>
              <w:spacing w:line="360" w:lineRule="auto"/>
              <w:jc w:val="both"/>
              <w:rPr>
                <w:rFonts w:ascii="Book Antiqua" w:hAnsi="Book Antiqua"/>
              </w:rPr>
            </w:pPr>
            <w:r w:rsidRPr="00CC2BC0">
              <w:rPr>
                <w:rFonts w:ascii="Book Antiqua" w:hAnsi="Book Antiqua"/>
                <w:b/>
                <w:bCs/>
              </w:rPr>
              <w:t>(</w:t>
            </w:r>
            <w:r>
              <w:rPr>
                <w:rFonts w:ascii="Book Antiqua" w:hAnsi="Book Antiqua"/>
                <w:b/>
                <w:bCs/>
              </w:rPr>
              <w:t>b</w:t>
            </w:r>
            <w:r w:rsidRPr="00CC2BC0">
              <w:rPr>
                <w:rFonts w:ascii="Book Antiqua" w:hAnsi="Book Antiqua"/>
                <w:b/>
                <w:bCs/>
              </w:rPr>
              <w:t>)</w:t>
            </w:r>
            <w:r>
              <w:rPr>
                <w:rFonts w:ascii="Book Antiqua" w:hAnsi="Book Antiqua"/>
                <w:b/>
                <w:bCs/>
              </w:rPr>
              <w:t xml:space="preserve"> </w:t>
            </w:r>
            <w:r w:rsidR="002A60B4" w:rsidRPr="002A28AA">
              <w:rPr>
                <w:rFonts w:ascii="Book Antiqua" w:hAnsi="Book Antiqua"/>
              </w:rPr>
              <w:t>Öğretim elemanlarına ÖÇM öğrenci listelerini bildirmek.</w:t>
            </w:r>
          </w:p>
          <w:p w14:paraId="10F39B16" w14:textId="4C1981B9" w:rsidR="002A28AA" w:rsidRDefault="002A28AA" w:rsidP="002A60B4">
            <w:pPr>
              <w:spacing w:line="360" w:lineRule="auto"/>
              <w:jc w:val="both"/>
              <w:rPr>
                <w:rFonts w:ascii="Book Antiqua" w:hAnsi="Book Antiqua"/>
                <w:b/>
                <w:bCs/>
              </w:rPr>
            </w:pPr>
            <w:r w:rsidRPr="00CC2BC0">
              <w:rPr>
                <w:rFonts w:ascii="Book Antiqua" w:hAnsi="Book Antiqua"/>
                <w:b/>
                <w:bCs/>
              </w:rPr>
              <w:t>(</w:t>
            </w:r>
            <w:r>
              <w:rPr>
                <w:rFonts w:ascii="Book Antiqua" w:hAnsi="Book Antiqua"/>
                <w:b/>
                <w:bCs/>
              </w:rPr>
              <w:t>4</w:t>
            </w:r>
            <w:r w:rsidRPr="00CC2BC0">
              <w:rPr>
                <w:rFonts w:ascii="Book Antiqua" w:hAnsi="Book Antiqua"/>
                <w:b/>
                <w:bCs/>
              </w:rPr>
              <w:t>)</w:t>
            </w:r>
            <w:r>
              <w:rPr>
                <w:rFonts w:ascii="Book Antiqua" w:hAnsi="Book Antiqua"/>
                <w:b/>
                <w:bCs/>
              </w:rPr>
              <w:t xml:space="preserve"> </w:t>
            </w:r>
            <w:r w:rsidR="002A60B4" w:rsidRPr="001555FE">
              <w:rPr>
                <w:rFonts w:ascii="Book Antiqua" w:hAnsi="Book Antiqua"/>
                <w:b/>
                <w:bCs/>
              </w:rPr>
              <w:t>ÖÇM uygulamalarını izle</w:t>
            </w:r>
            <w:r w:rsidR="002A60B4">
              <w:rPr>
                <w:rFonts w:ascii="Book Antiqua" w:hAnsi="Book Antiqua"/>
                <w:b/>
                <w:bCs/>
              </w:rPr>
              <w:t>mek</w:t>
            </w:r>
          </w:p>
          <w:p w14:paraId="744902AB" w14:textId="4D3473B8" w:rsidR="002A28AA" w:rsidRDefault="002A28AA" w:rsidP="002A28AA">
            <w:pPr>
              <w:spacing w:line="360" w:lineRule="auto"/>
              <w:jc w:val="both"/>
              <w:rPr>
                <w:rFonts w:ascii="Book Antiqua" w:hAnsi="Book Antiqua"/>
              </w:rPr>
            </w:pPr>
            <w:r w:rsidRPr="00CC2BC0">
              <w:rPr>
                <w:rFonts w:ascii="Book Antiqua" w:hAnsi="Book Antiqua"/>
                <w:b/>
                <w:bCs/>
              </w:rPr>
              <w:t>(</w:t>
            </w:r>
            <w:r>
              <w:rPr>
                <w:rFonts w:ascii="Book Antiqua" w:hAnsi="Book Antiqua"/>
                <w:b/>
                <w:bCs/>
              </w:rPr>
              <w:t>a</w:t>
            </w:r>
            <w:r w:rsidRPr="00CC2BC0">
              <w:rPr>
                <w:rFonts w:ascii="Book Antiqua" w:hAnsi="Book Antiqua"/>
                <w:b/>
                <w:bCs/>
              </w:rPr>
              <w:t>)</w:t>
            </w:r>
            <w:r>
              <w:rPr>
                <w:rFonts w:ascii="Book Antiqua" w:hAnsi="Book Antiqua"/>
                <w:b/>
                <w:bCs/>
              </w:rPr>
              <w:t xml:space="preserve"> </w:t>
            </w:r>
            <w:r w:rsidR="002A60B4" w:rsidRPr="001555FE">
              <w:rPr>
                <w:rFonts w:ascii="Book Antiqua" w:hAnsi="Book Antiqua"/>
                <w:b/>
                <w:bCs/>
              </w:rPr>
              <w:t>Öğretim elemanları için</w:t>
            </w:r>
            <w:r>
              <w:rPr>
                <w:rFonts w:ascii="Book Antiqua" w:hAnsi="Book Antiqua"/>
                <w:b/>
                <w:bCs/>
              </w:rPr>
              <w:t xml:space="preserve">: </w:t>
            </w:r>
            <w:r w:rsidR="002A60B4" w:rsidRPr="002A28AA">
              <w:rPr>
                <w:rFonts w:ascii="Book Antiqua" w:hAnsi="Book Antiqua"/>
              </w:rPr>
              <w:t>Yoklama çizelgesi</w:t>
            </w:r>
            <w:r>
              <w:rPr>
                <w:rFonts w:ascii="Book Antiqua" w:hAnsi="Book Antiqua"/>
              </w:rPr>
              <w:t xml:space="preserve">, </w:t>
            </w:r>
            <w:r w:rsidR="002A60B4" w:rsidRPr="002A28AA">
              <w:rPr>
                <w:rFonts w:ascii="Book Antiqua" w:hAnsi="Book Antiqua"/>
              </w:rPr>
              <w:t>Öğrenci başarısı değerlendirme formu</w:t>
            </w:r>
            <w:r>
              <w:rPr>
                <w:rFonts w:ascii="Book Antiqua" w:hAnsi="Book Antiqua"/>
              </w:rPr>
              <w:t xml:space="preserve">, </w:t>
            </w:r>
            <w:r w:rsidR="002A60B4" w:rsidRPr="002A28AA">
              <w:rPr>
                <w:rFonts w:ascii="Book Antiqua" w:hAnsi="Book Antiqua"/>
              </w:rPr>
              <w:t xml:space="preserve">Öğretim elemanı geribildirim formu </w:t>
            </w:r>
          </w:p>
          <w:p w14:paraId="6A3F80BB" w14:textId="328213A0" w:rsidR="002A60B4" w:rsidRPr="002A28AA" w:rsidRDefault="002A28AA" w:rsidP="002A28AA">
            <w:pPr>
              <w:spacing w:line="360" w:lineRule="auto"/>
              <w:jc w:val="both"/>
              <w:rPr>
                <w:rFonts w:ascii="Book Antiqua" w:hAnsi="Book Antiqua"/>
              </w:rPr>
            </w:pPr>
            <w:r w:rsidRPr="00CC2BC0">
              <w:rPr>
                <w:rFonts w:ascii="Book Antiqua" w:hAnsi="Book Antiqua"/>
                <w:b/>
                <w:bCs/>
              </w:rPr>
              <w:t>(</w:t>
            </w:r>
            <w:r>
              <w:rPr>
                <w:rFonts w:ascii="Book Antiqua" w:hAnsi="Book Antiqua"/>
                <w:b/>
                <w:bCs/>
              </w:rPr>
              <w:t>b</w:t>
            </w:r>
            <w:r w:rsidRPr="00CC2BC0">
              <w:rPr>
                <w:rFonts w:ascii="Book Antiqua" w:hAnsi="Book Antiqua"/>
                <w:b/>
                <w:bCs/>
              </w:rPr>
              <w:t>)</w:t>
            </w:r>
            <w:r>
              <w:rPr>
                <w:rFonts w:ascii="Book Antiqua" w:hAnsi="Book Antiqua"/>
                <w:b/>
                <w:bCs/>
              </w:rPr>
              <w:t xml:space="preserve"> </w:t>
            </w:r>
            <w:r w:rsidR="002A60B4" w:rsidRPr="002A28AA">
              <w:rPr>
                <w:rFonts w:ascii="Book Antiqua" w:hAnsi="Book Antiqua"/>
                <w:b/>
                <w:bCs/>
              </w:rPr>
              <w:t>Öğrenciler için</w:t>
            </w:r>
            <w:r>
              <w:rPr>
                <w:rFonts w:ascii="Book Antiqua" w:hAnsi="Book Antiqua"/>
                <w:b/>
                <w:bCs/>
              </w:rPr>
              <w:t xml:space="preserve">: </w:t>
            </w:r>
            <w:r w:rsidR="002A60B4" w:rsidRPr="002A28AA">
              <w:rPr>
                <w:rFonts w:ascii="Book Antiqua" w:hAnsi="Book Antiqua"/>
              </w:rPr>
              <w:t xml:space="preserve">Öğrenci geri bildirim formu </w:t>
            </w:r>
          </w:p>
          <w:p w14:paraId="213A7F65" w14:textId="1E2456D5" w:rsidR="002A60B4" w:rsidRPr="00EA07DE" w:rsidRDefault="002A28AA" w:rsidP="002A60B4">
            <w:pPr>
              <w:spacing w:line="360" w:lineRule="auto"/>
              <w:jc w:val="both"/>
              <w:rPr>
                <w:rFonts w:ascii="Book Antiqua" w:hAnsi="Book Antiqua"/>
              </w:rPr>
            </w:pPr>
            <w:r w:rsidRPr="00CC2BC0">
              <w:rPr>
                <w:rFonts w:ascii="Book Antiqua" w:hAnsi="Book Antiqua"/>
                <w:b/>
                <w:bCs/>
              </w:rPr>
              <w:t>(</w:t>
            </w:r>
            <w:r>
              <w:rPr>
                <w:rFonts w:ascii="Book Antiqua" w:hAnsi="Book Antiqua"/>
                <w:b/>
                <w:bCs/>
              </w:rPr>
              <w:t>5</w:t>
            </w:r>
            <w:r w:rsidRPr="00CC2BC0">
              <w:rPr>
                <w:rFonts w:ascii="Book Antiqua" w:hAnsi="Book Antiqua"/>
                <w:b/>
                <w:bCs/>
              </w:rPr>
              <w:t>)</w:t>
            </w:r>
            <w:r>
              <w:rPr>
                <w:rFonts w:ascii="Book Antiqua" w:hAnsi="Book Antiqua"/>
                <w:b/>
                <w:bCs/>
              </w:rPr>
              <w:t xml:space="preserve"> </w:t>
            </w:r>
            <w:r w:rsidR="002A60B4" w:rsidRPr="00EA07DE">
              <w:rPr>
                <w:rFonts w:ascii="Book Antiqua" w:hAnsi="Book Antiqua"/>
              </w:rPr>
              <w:t>Muğla Sıtkı Koçman Üniversitesi Tıp Fakültesi öğretim elemanlarının geliştirilmesine katkıda bulunmak amacıyla uygun görülürse kurs düzenlemek.</w:t>
            </w:r>
          </w:p>
          <w:p w14:paraId="202B7B32" w14:textId="7A4C2E9F" w:rsidR="002A60B4" w:rsidRPr="00C710FF" w:rsidRDefault="002A28AA" w:rsidP="002A60B4">
            <w:pPr>
              <w:spacing w:line="360" w:lineRule="auto"/>
              <w:jc w:val="both"/>
              <w:rPr>
                <w:rFonts w:ascii="Book Antiqua" w:hAnsi="Book Antiqua"/>
              </w:rPr>
            </w:pPr>
            <w:r w:rsidRPr="00CC2BC0">
              <w:rPr>
                <w:rFonts w:ascii="Book Antiqua" w:hAnsi="Book Antiqua"/>
                <w:b/>
                <w:bCs/>
              </w:rPr>
              <w:t>(</w:t>
            </w:r>
            <w:r>
              <w:rPr>
                <w:rFonts w:ascii="Book Antiqua" w:hAnsi="Book Antiqua"/>
                <w:b/>
                <w:bCs/>
              </w:rPr>
              <w:t>6</w:t>
            </w:r>
            <w:r w:rsidRPr="00CC2BC0">
              <w:rPr>
                <w:rFonts w:ascii="Book Antiqua" w:hAnsi="Book Antiqua"/>
                <w:b/>
                <w:bCs/>
              </w:rPr>
              <w:t>)</w:t>
            </w:r>
            <w:r>
              <w:rPr>
                <w:rFonts w:ascii="Book Antiqua" w:hAnsi="Book Antiqua"/>
                <w:b/>
                <w:bCs/>
              </w:rPr>
              <w:t xml:space="preserve"> </w:t>
            </w:r>
            <w:r w:rsidR="002A60B4" w:rsidRPr="00EA07DE">
              <w:rPr>
                <w:rFonts w:ascii="Book Antiqua" w:hAnsi="Book Antiqua"/>
              </w:rPr>
              <w:t>Dekanlık tarafından talep edilen diğer görevleri yerine getirmek</w:t>
            </w:r>
            <w:r w:rsidR="002A60B4">
              <w:rPr>
                <w:rFonts w:ascii="Book Antiqua" w:hAnsi="Book Antiqua"/>
              </w:rPr>
              <w:t>.</w:t>
            </w:r>
          </w:p>
          <w:p w14:paraId="3F220009" w14:textId="5412D9BB" w:rsidR="002A60B4" w:rsidRDefault="002A28AA" w:rsidP="002A60B4">
            <w:pPr>
              <w:spacing w:line="360" w:lineRule="auto"/>
              <w:jc w:val="both"/>
              <w:rPr>
                <w:rFonts w:ascii="Book Antiqua" w:hAnsi="Book Antiqua"/>
                <w:b/>
                <w:bCs/>
              </w:rPr>
            </w:pPr>
            <w:r w:rsidRPr="001555FE">
              <w:rPr>
                <w:rFonts w:ascii="Book Antiqua" w:hAnsi="Book Antiqua"/>
                <w:b/>
                <w:bCs/>
              </w:rPr>
              <w:t xml:space="preserve">Özel Çalışma Modülü </w:t>
            </w:r>
            <w:r>
              <w:rPr>
                <w:rFonts w:ascii="Book Antiqua" w:hAnsi="Book Antiqua"/>
                <w:b/>
                <w:bCs/>
              </w:rPr>
              <w:t xml:space="preserve">Destek Komisyonu </w:t>
            </w:r>
            <w:r w:rsidRPr="001555FE">
              <w:rPr>
                <w:rFonts w:ascii="Book Antiqua" w:hAnsi="Book Antiqua"/>
                <w:b/>
                <w:bCs/>
              </w:rPr>
              <w:t>Çalışma Biçimi</w:t>
            </w:r>
          </w:p>
          <w:p w14:paraId="16682F11" w14:textId="4B79883D" w:rsidR="002A60B4" w:rsidRPr="00C710FF" w:rsidRDefault="002A28AA" w:rsidP="002A60B4">
            <w:pPr>
              <w:spacing w:line="360" w:lineRule="auto"/>
              <w:jc w:val="both"/>
              <w:rPr>
                <w:rFonts w:ascii="Book Antiqua" w:hAnsi="Book Antiqua"/>
              </w:rPr>
            </w:pPr>
            <w:r w:rsidRPr="00CC2BC0">
              <w:rPr>
                <w:rFonts w:ascii="Book Antiqua" w:hAnsi="Book Antiqua"/>
                <w:b/>
                <w:bCs/>
              </w:rPr>
              <w:t>Madde 1</w:t>
            </w:r>
            <w:r>
              <w:rPr>
                <w:rFonts w:ascii="Book Antiqua" w:hAnsi="Book Antiqua"/>
                <w:b/>
                <w:bCs/>
              </w:rPr>
              <w:t>3</w:t>
            </w:r>
            <w:r w:rsidRPr="00CC2BC0">
              <w:rPr>
                <w:rFonts w:ascii="Book Antiqua" w:hAnsi="Book Antiqua"/>
                <w:b/>
                <w:bCs/>
              </w:rPr>
              <w:t>- (1)</w:t>
            </w:r>
            <w:r w:rsidR="002A60B4" w:rsidRPr="00C710FF">
              <w:rPr>
                <w:rFonts w:ascii="Book Antiqua" w:hAnsi="Book Antiqua"/>
              </w:rPr>
              <w:t xml:space="preserve"> </w:t>
            </w:r>
            <w:r w:rsidR="002A60B4" w:rsidRPr="0047287F">
              <w:rPr>
                <w:rFonts w:ascii="Book Antiqua" w:hAnsi="Book Antiqua"/>
              </w:rPr>
              <w:t>Komisyon</w:t>
            </w:r>
            <w:r w:rsidR="002A60B4" w:rsidRPr="00C710FF">
              <w:rPr>
                <w:rFonts w:ascii="Book Antiqua" w:hAnsi="Book Antiqua"/>
              </w:rPr>
              <w:t xml:space="preserve"> her yarıyılda en az bir kez, başkanın daveti üzerine toplanarak gündemdeki konuları görüşür ve alınan kararları </w:t>
            </w:r>
            <w:r w:rsidR="002A60B4">
              <w:rPr>
                <w:rFonts w:ascii="Book Antiqua" w:hAnsi="Book Antiqua"/>
              </w:rPr>
              <w:t>ilgili makamlara</w:t>
            </w:r>
            <w:r w:rsidR="002A60B4" w:rsidRPr="00C710FF">
              <w:rPr>
                <w:rFonts w:ascii="Book Antiqua" w:hAnsi="Book Antiqua"/>
              </w:rPr>
              <w:t xml:space="preserve"> sunar.</w:t>
            </w:r>
          </w:p>
          <w:p w14:paraId="35E251D4" w14:textId="3C59B95C" w:rsidR="002A60B4" w:rsidRPr="00C710FF" w:rsidRDefault="002A28AA" w:rsidP="002A60B4">
            <w:pPr>
              <w:spacing w:line="360" w:lineRule="auto"/>
              <w:jc w:val="both"/>
              <w:rPr>
                <w:rFonts w:ascii="Book Antiqua" w:hAnsi="Book Antiqua"/>
              </w:rPr>
            </w:pPr>
            <w:r w:rsidRPr="002A28AA">
              <w:rPr>
                <w:rFonts w:ascii="Book Antiqua" w:hAnsi="Book Antiqua"/>
                <w:b/>
                <w:bCs/>
              </w:rPr>
              <w:t>(</w:t>
            </w:r>
            <w:r>
              <w:rPr>
                <w:rFonts w:ascii="Book Antiqua" w:hAnsi="Book Antiqua"/>
                <w:b/>
                <w:bCs/>
              </w:rPr>
              <w:t>2</w:t>
            </w:r>
            <w:r w:rsidRPr="002A28AA">
              <w:rPr>
                <w:rFonts w:ascii="Book Antiqua" w:hAnsi="Book Antiqua"/>
                <w:b/>
                <w:bCs/>
              </w:rPr>
              <w:t xml:space="preserve">) </w:t>
            </w:r>
            <w:r w:rsidR="002A60B4" w:rsidRPr="00C710FF">
              <w:rPr>
                <w:rFonts w:ascii="Book Antiqua" w:hAnsi="Book Antiqua"/>
              </w:rPr>
              <w:t xml:space="preserve"> </w:t>
            </w:r>
            <w:r w:rsidR="002A60B4" w:rsidRPr="0047287F">
              <w:rPr>
                <w:rFonts w:ascii="Book Antiqua" w:hAnsi="Book Antiqua"/>
              </w:rPr>
              <w:t>Komisyon</w:t>
            </w:r>
            <w:r w:rsidR="002A60B4" w:rsidRPr="00C710FF">
              <w:rPr>
                <w:rFonts w:ascii="Book Antiqua" w:hAnsi="Book Antiqua"/>
              </w:rPr>
              <w:t xml:space="preserve">un toplanabilmesi için </w:t>
            </w:r>
            <w:r w:rsidR="002A60B4">
              <w:rPr>
                <w:rFonts w:ascii="Book Antiqua" w:hAnsi="Book Antiqua"/>
              </w:rPr>
              <w:t>ko</w:t>
            </w:r>
            <w:r w:rsidR="002A60B4" w:rsidRPr="0047287F">
              <w:rPr>
                <w:rFonts w:ascii="Book Antiqua" w:hAnsi="Book Antiqua"/>
              </w:rPr>
              <w:t>misyon</w:t>
            </w:r>
            <w:r w:rsidR="002A60B4" w:rsidRPr="00C710FF">
              <w:rPr>
                <w:rFonts w:ascii="Book Antiqua" w:hAnsi="Book Antiqua"/>
              </w:rPr>
              <w:t xml:space="preserve"> üye tam sayısının salt çoğunluğu gereklidir. Kararlar, toplantıya katılan üyelerin salt çoğunluğu ile alınır. Oyların eşitliği halinde başkanın kullandığı oy yönünde çoğunluk sağlanmış sayılır.</w:t>
            </w:r>
          </w:p>
          <w:p w14:paraId="466A03C3" w14:textId="0C73B13E" w:rsidR="002A60B4" w:rsidRPr="00C710FF" w:rsidRDefault="002A28AA" w:rsidP="002A60B4">
            <w:pPr>
              <w:spacing w:line="360" w:lineRule="auto"/>
              <w:jc w:val="both"/>
              <w:rPr>
                <w:rFonts w:ascii="Book Antiqua" w:hAnsi="Book Antiqua"/>
              </w:rPr>
            </w:pPr>
            <w:r w:rsidRPr="002A28AA">
              <w:rPr>
                <w:rFonts w:ascii="Book Antiqua" w:hAnsi="Book Antiqua"/>
                <w:b/>
                <w:bCs/>
              </w:rPr>
              <w:t>(</w:t>
            </w:r>
            <w:r>
              <w:rPr>
                <w:rFonts w:ascii="Book Antiqua" w:hAnsi="Book Antiqua"/>
                <w:b/>
                <w:bCs/>
              </w:rPr>
              <w:t>3</w:t>
            </w:r>
            <w:r w:rsidRPr="002A28AA">
              <w:rPr>
                <w:rFonts w:ascii="Book Antiqua" w:hAnsi="Book Antiqua"/>
                <w:b/>
                <w:bCs/>
              </w:rPr>
              <w:t xml:space="preserve">) </w:t>
            </w:r>
            <w:r w:rsidR="002A60B4" w:rsidRPr="00C710FF">
              <w:rPr>
                <w:rFonts w:ascii="Book Antiqua" w:hAnsi="Book Antiqua"/>
              </w:rPr>
              <w:t xml:space="preserve"> </w:t>
            </w:r>
            <w:r w:rsidR="002A60B4" w:rsidRPr="00A825C1">
              <w:rPr>
                <w:rFonts w:ascii="Book Antiqua" w:hAnsi="Book Antiqua"/>
              </w:rPr>
              <w:t>Komisyon başkanı gerekli gördüğü takdirde görüşlerini almak üzere komisyon üyesi olmayan öğretim elemanlarını, öğrencileri, fakülte personelini veya ilgili kişileri oy hakları olmaksızın toplantıya çağırabilir.</w:t>
            </w:r>
          </w:p>
          <w:p w14:paraId="6C1F3032" w14:textId="76C7FF15" w:rsidR="002A60B4" w:rsidRPr="00C710FF" w:rsidRDefault="002A28AA" w:rsidP="002A60B4">
            <w:pPr>
              <w:spacing w:line="360" w:lineRule="auto"/>
              <w:jc w:val="both"/>
              <w:rPr>
                <w:rFonts w:ascii="Book Antiqua" w:hAnsi="Book Antiqua"/>
              </w:rPr>
            </w:pPr>
            <w:r w:rsidRPr="002A28AA">
              <w:rPr>
                <w:rFonts w:ascii="Book Antiqua" w:hAnsi="Book Antiqua"/>
                <w:b/>
                <w:bCs/>
              </w:rPr>
              <w:t>(</w:t>
            </w:r>
            <w:r>
              <w:rPr>
                <w:rFonts w:ascii="Book Antiqua" w:hAnsi="Book Antiqua"/>
                <w:b/>
                <w:bCs/>
              </w:rPr>
              <w:t>4</w:t>
            </w:r>
            <w:r w:rsidRPr="002A28AA">
              <w:rPr>
                <w:rFonts w:ascii="Book Antiqua" w:hAnsi="Book Antiqua"/>
                <w:b/>
                <w:bCs/>
              </w:rPr>
              <w:t xml:space="preserve">) </w:t>
            </w:r>
            <w:r w:rsidR="002A60B4" w:rsidRPr="00C710FF">
              <w:rPr>
                <w:rFonts w:ascii="Book Antiqua" w:hAnsi="Book Antiqua"/>
              </w:rPr>
              <w:t xml:space="preserve"> </w:t>
            </w:r>
            <w:r w:rsidR="002A60B4" w:rsidRPr="0047287F">
              <w:rPr>
                <w:rFonts w:ascii="Book Antiqua" w:hAnsi="Book Antiqua"/>
              </w:rPr>
              <w:t>Komisyon</w:t>
            </w:r>
            <w:r w:rsidR="002A60B4" w:rsidRPr="00C710FF">
              <w:rPr>
                <w:rFonts w:ascii="Book Antiqua" w:hAnsi="Book Antiqua"/>
              </w:rPr>
              <w:t xml:space="preserve">un sekretarya hizmetleri Dekanlık tarafından görevlendirilen fakülte personeli tarafından yerine getirilir. </w:t>
            </w:r>
            <w:r w:rsidR="002A60B4" w:rsidRPr="0047287F">
              <w:rPr>
                <w:rFonts w:ascii="Book Antiqua" w:hAnsi="Book Antiqua"/>
              </w:rPr>
              <w:t>Komisyon</w:t>
            </w:r>
            <w:r w:rsidR="002A60B4" w:rsidRPr="00C710FF">
              <w:rPr>
                <w:rFonts w:ascii="Book Antiqua" w:hAnsi="Book Antiqua"/>
              </w:rPr>
              <w:t xml:space="preserve"> toplantı tutanaklarının yazılması, imzalatılması ve arşivlenmesi ile ilgili işleri </w:t>
            </w:r>
            <w:r w:rsidR="002A60B4" w:rsidRPr="0047287F">
              <w:rPr>
                <w:rFonts w:ascii="Book Antiqua" w:hAnsi="Book Antiqua"/>
              </w:rPr>
              <w:t>Komisyon</w:t>
            </w:r>
            <w:r w:rsidR="002A60B4" w:rsidRPr="00C710FF">
              <w:rPr>
                <w:rFonts w:ascii="Book Antiqua" w:hAnsi="Book Antiqua"/>
              </w:rPr>
              <w:t xml:space="preserve"> sekreteri yapar.</w:t>
            </w:r>
          </w:p>
          <w:p w14:paraId="0388DEA3" w14:textId="16B95F93" w:rsidR="002A60B4" w:rsidRPr="00C710FF" w:rsidRDefault="002A28AA" w:rsidP="002A60B4">
            <w:pPr>
              <w:spacing w:line="360" w:lineRule="auto"/>
              <w:jc w:val="both"/>
              <w:rPr>
                <w:rFonts w:ascii="Book Antiqua" w:hAnsi="Book Antiqua"/>
              </w:rPr>
            </w:pPr>
            <w:r w:rsidRPr="002A28AA">
              <w:rPr>
                <w:rFonts w:ascii="Book Antiqua" w:hAnsi="Book Antiqua"/>
                <w:b/>
                <w:bCs/>
              </w:rPr>
              <w:t>(</w:t>
            </w:r>
            <w:r>
              <w:rPr>
                <w:rFonts w:ascii="Book Antiqua" w:hAnsi="Book Antiqua"/>
                <w:b/>
                <w:bCs/>
              </w:rPr>
              <w:t>5</w:t>
            </w:r>
            <w:r w:rsidRPr="002A28AA">
              <w:rPr>
                <w:rFonts w:ascii="Book Antiqua" w:hAnsi="Book Antiqua"/>
                <w:b/>
                <w:bCs/>
              </w:rPr>
              <w:t xml:space="preserve">) </w:t>
            </w:r>
            <w:r w:rsidR="002A60B4" w:rsidRPr="0047287F">
              <w:rPr>
                <w:rFonts w:ascii="Book Antiqua" w:hAnsi="Book Antiqua"/>
              </w:rPr>
              <w:t>Komisyon</w:t>
            </w:r>
            <w:r w:rsidR="002A60B4" w:rsidRPr="00C710FF">
              <w:rPr>
                <w:rFonts w:ascii="Book Antiqua" w:hAnsi="Book Antiqua"/>
              </w:rPr>
              <w:t xml:space="preserve"> gerektiğinde </w:t>
            </w:r>
            <w:r w:rsidR="00B409CB">
              <w:rPr>
                <w:rFonts w:ascii="Book Antiqua" w:hAnsi="Book Antiqua"/>
              </w:rPr>
              <w:t xml:space="preserve">faaliyet alanı ile ilgili </w:t>
            </w:r>
            <w:r w:rsidR="002A60B4" w:rsidRPr="00C710FF">
              <w:rPr>
                <w:rFonts w:ascii="Book Antiqua" w:hAnsi="Book Antiqua"/>
              </w:rPr>
              <w:t xml:space="preserve">kurs düzenleyebilir. </w:t>
            </w:r>
          </w:p>
          <w:p w14:paraId="34D1B90E" w14:textId="6FAB4E50" w:rsidR="002A60B4" w:rsidRPr="00DA3F54" w:rsidRDefault="002A28AA" w:rsidP="002A60B4">
            <w:pPr>
              <w:spacing w:line="360" w:lineRule="auto"/>
              <w:jc w:val="both"/>
              <w:rPr>
                <w:rFonts w:ascii="Book Antiqua" w:hAnsi="Book Antiqua"/>
              </w:rPr>
            </w:pPr>
            <w:r w:rsidRPr="002A28AA">
              <w:rPr>
                <w:rFonts w:ascii="Book Antiqua" w:hAnsi="Book Antiqua"/>
                <w:b/>
                <w:bCs/>
              </w:rPr>
              <w:t>(</w:t>
            </w:r>
            <w:r>
              <w:rPr>
                <w:rFonts w:ascii="Book Antiqua" w:hAnsi="Book Antiqua"/>
                <w:b/>
                <w:bCs/>
              </w:rPr>
              <w:t>6</w:t>
            </w:r>
            <w:r w:rsidRPr="002A28AA">
              <w:rPr>
                <w:rFonts w:ascii="Book Antiqua" w:hAnsi="Book Antiqua"/>
                <w:b/>
                <w:bCs/>
              </w:rPr>
              <w:t xml:space="preserve">) </w:t>
            </w:r>
            <w:r w:rsidR="002A60B4" w:rsidRPr="00DA3F54">
              <w:rPr>
                <w:rFonts w:ascii="Book Antiqua" w:hAnsi="Book Antiqua"/>
              </w:rPr>
              <w:t xml:space="preserve">Her eğitim öğretim dönemi başında komisyon eğitim dönemi için belirlenmiş hedeflere </w:t>
            </w:r>
            <w:r w:rsidR="00B566AB">
              <w:rPr>
                <w:rFonts w:ascii="Book Antiqua" w:hAnsi="Book Antiqua"/>
              </w:rPr>
              <w:t>yönelik</w:t>
            </w:r>
            <w:r w:rsidR="002A60B4" w:rsidRPr="00DA3F54">
              <w:rPr>
                <w:rFonts w:ascii="Book Antiqua" w:hAnsi="Book Antiqua"/>
              </w:rPr>
              <w:t xml:space="preserve"> çalışma planı, iş bölümü ve çalışma takvimi hazırlanır. </w:t>
            </w:r>
          </w:p>
          <w:p w14:paraId="6CB51D82" w14:textId="2FC1C369" w:rsidR="002A60B4" w:rsidRPr="00DA3F54" w:rsidRDefault="002A28AA" w:rsidP="002A60B4">
            <w:pPr>
              <w:spacing w:line="360" w:lineRule="auto"/>
              <w:jc w:val="both"/>
              <w:rPr>
                <w:rFonts w:ascii="Book Antiqua" w:hAnsi="Book Antiqua"/>
              </w:rPr>
            </w:pPr>
            <w:r w:rsidRPr="002A28AA">
              <w:rPr>
                <w:rFonts w:ascii="Book Antiqua" w:hAnsi="Book Antiqua"/>
                <w:b/>
                <w:bCs/>
              </w:rPr>
              <w:t>(</w:t>
            </w:r>
            <w:r>
              <w:rPr>
                <w:rFonts w:ascii="Book Antiqua" w:hAnsi="Book Antiqua"/>
                <w:b/>
                <w:bCs/>
              </w:rPr>
              <w:t>7</w:t>
            </w:r>
            <w:r w:rsidRPr="002A28AA">
              <w:rPr>
                <w:rFonts w:ascii="Book Antiqua" w:hAnsi="Book Antiqua"/>
                <w:b/>
                <w:bCs/>
              </w:rPr>
              <w:t xml:space="preserve">) </w:t>
            </w:r>
            <w:r w:rsidR="002A60B4" w:rsidRPr="00DA3F54">
              <w:rPr>
                <w:rFonts w:ascii="Book Antiqua" w:hAnsi="Book Antiqua"/>
              </w:rPr>
              <w:t xml:space="preserve">Her eğitim öğretim dönemi sonunda komisyon tarafından eğitim-öğretim yılındaki faaliyetlere ilişkin değerlendirme yapılır. Bu kapsamda bir rapor hazırlanarak Dekanlık Makamına sunulur. </w:t>
            </w:r>
          </w:p>
          <w:p w14:paraId="7B39F2BE" w14:textId="53E733E5" w:rsidR="002A60B4" w:rsidRPr="00DA3F54" w:rsidRDefault="002A28AA" w:rsidP="002A60B4">
            <w:pPr>
              <w:spacing w:line="360" w:lineRule="auto"/>
              <w:jc w:val="both"/>
              <w:rPr>
                <w:rFonts w:ascii="Book Antiqua" w:hAnsi="Book Antiqua"/>
              </w:rPr>
            </w:pPr>
            <w:r w:rsidRPr="002A28AA">
              <w:rPr>
                <w:rFonts w:ascii="Book Antiqua" w:hAnsi="Book Antiqua"/>
                <w:b/>
                <w:bCs/>
              </w:rPr>
              <w:t>(</w:t>
            </w:r>
            <w:r>
              <w:rPr>
                <w:rFonts w:ascii="Book Antiqua" w:hAnsi="Book Antiqua"/>
                <w:b/>
                <w:bCs/>
              </w:rPr>
              <w:t>8</w:t>
            </w:r>
            <w:r w:rsidRPr="002A28AA">
              <w:rPr>
                <w:rFonts w:ascii="Book Antiqua" w:hAnsi="Book Antiqua"/>
                <w:b/>
                <w:bCs/>
              </w:rPr>
              <w:t xml:space="preserve">) </w:t>
            </w:r>
            <w:r w:rsidR="002A60B4" w:rsidRPr="00DA3F54">
              <w:rPr>
                <w:rFonts w:ascii="Book Antiqua" w:hAnsi="Book Antiqua"/>
              </w:rPr>
              <w:t xml:space="preserve"> Genişletilmiş akademik kurullarda komisyon tarafından gerçekleştirilen faaliyetlere ilişkin öğretim elemanlarına sunum yapılır.   </w:t>
            </w:r>
          </w:p>
          <w:p w14:paraId="438CE864" w14:textId="0A08B9B8" w:rsidR="002A60B4" w:rsidRPr="002A28AA" w:rsidRDefault="002A28AA" w:rsidP="009F111D">
            <w:pPr>
              <w:spacing w:line="360" w:lineRule="auto"/>
              <w:jc w:val="both"/>
              <w:rPr>
                <w:rFonts w:ascii="Book Antiqua" w:hAnsi="Book Antiqua"/>
              </w:rPr>
            </w:pPr>
            <w:r w:rsidRPr="002A28AA">
              <w:rPr>
                <w:rFonts w:ascii="Book Antiqua" w:hAnsi="Book Antiqua"/>
                <w:b/>
                <w:bCs/>
              </w:rPr>
              <w:t>(</w:t>
            </w:r>
            <w:r>
              <w:rPr>
                <w:rFonts w:ascii="Book Antiqua" w:hAnsi="Book Antiqua"/>
                <w:b/>
                <w:bCs/>
              </w:rPr>
              <w:t>9</w:t>
            </w:r>
            <w:r w:rsidRPr="002A28AA">
              <w:rPr>
                <w:rFonts w:ascii="Book Antiqua" w:hAnsi="Book Antiqua"/>
                <w:b/>
                <w:bCs/>
              </w:rPr>
              <w:t xml:space="preserve">) </w:t>
            </w:r>
            <w:r w:rsidR="002A60B4" w:rsidRPr="00ED6001">
              <w:rPr>
                <w:rFonts w:ascii="Book Antiqua" w:hAnsi="Book Antiqua"/>
              </w:rPr>
              <w:t>Her eğitim öğretim dönemi sonunda komisyon tarafından geribildirimler</w:t>
            </w:r>
            <w:r w:rsidR="007965D3">
              <w:rPr>
                <w:rFonts w:ascii="Book Antiqua" w:hAnsi="Book Antiqua"/>
              </w:rPr>
              <w:t>de</w:t>
            </w:r>
            <w:r w:rsidR="002A60B4" w:rsidRPr="00ED6001">
              <w:rPr>
                <w:rFonts w:ascii="Book Antiqua" w:hAnsi="Book Antiqua"/>
              </w:rPr>
              <w:t xml:space="preserve"> dikkate alınarak Türkçe Tıp ve İngilizce Tıp programları için Ö</w:t>
            </w:r>
            <w:r w:rsidR="002A60B4">
              <w:rPr>
                <w:rFonts w:ascii="Book Antiqua" w:hAnsi="Book Antiqua"/>
              </w:rPr>
              <w:t>zel Çalışma Modülü</w:t>
            </w:r>
            <w:r w:rsidR="002A60B4" w:rsidRPr="00ED6001">
              <w:rPr>
                <w:rFonts w:ascii="Book Antiqua" w:hAnsi="Book Antiqua"/>
              </w:rPr>
              <w:t xml:space="preserve"> dersi program </w:t>
            </w:r>
            <w:r w:rsidR="002A60B4" w:rsidRPr="00ED6001">
              <w:rPr>
                <w:rFonts w:ascii="Book Antiqua" w:hAnsi="Book Antiqua"/>
              </w:rPr>
              <w:lastRenderedPageBreak/>
              <w:t>değerlendirme ve geliştirme raporları hazırlanarak Koordinatörler Komisyonuna sunulur ve tartışmaya açılır. Koordinatörler komisyonunun önerileri doğrultusunda program değerlendirme ve geliştirme raporu güncellenir.</w:t>
            </w:r>
          </w:p>
        </w:tc>
      </w:tr>
      <w:tr w:rsidR="002A60B4" w:rsidRPr="00844133" w14:paraId="5FF9683C" w14:textId="77777777" w:rsidTr="00097C47">
        <w:tc>
          <w:tcPr>
            <w:tcW w:w="9016" w:type="dxa"/>
            <w:gridSpan w:val="3"/>
          </w:tcPr>
          <w:p w14:paraId="3D5CFAA0" w14:textId="77777777" w:rsidR="002A60B4" w:rsidRPr="00844133" w:rsidRDefault="002A60B4" w:rsidP="0052044D">
            <w:pPr>
              <w:spacing w:line="360" w:lineRule="auto"/>
              <w:jc w:val="center"/>
              <w:rPr>
                <w:rFonts w:ascii="Book Antiqua" w:hAnsi="Book Antiqua"/>
                <w:b/>
                <w:bCs/>
              </w:rPr>
            </w:pPr>
            <w:r w:rsidRPr="00844133">
              <w:rPr>
                <w:rFonts w:ascii="Book Antiqua" w:hAnsi="Book Antiqua"/>
                <w:b/>
                <w:bCs/>
              </w:rPr>
              <w:lastRenderedPageBreak/>
              <w:t>ÜÇÜNCÜ KISIM</w:t>
            </w:r>
          </w:p>
          <w:p w14:paraId="33078E4A" w14:textId="77777777" w:rsidR="002A60B4" w:rsidRPr="00844133" w:rsidRDefault="002A60B4" w:rsidP="0052044D">
            <w:pPr>
              <w:spacing w:line="360" w:lineRule="auto"/>
              <w:jc w:val="center"/>
              <w:rPr>
                <w:rFonts w:ascii="Book Antiqua" w:hAnsi="Book Antiqua"/>
                <w:b/>
                <w:bCs/>
              </w:rPr>
            </w:pPr>
            <w:r w:rsidRPr="00844133">
              <w:rPr>
                <w:rFonts w:ascii="Book Antiqua" w:hAnsi="Book Antiqua"/>
                <w:b/>
                <w:bCs/>
              </w:rPr>
              <w:t>Yürürlük ve Yürütme</w:t>
            </w:r>
          </w:p>
          <w:p w14:paraId="43EA6F45" w14:textId="77777777" w:rsidR="002A60B4" w:rsidRPr="00844133" w:rsidRDefault="002A60B4" w:rsidP="0052044D">
            <w:pPr>
              <w:spacing w:line="360" w:lineRule="auto"/>
              <w:jc w:val="both"/>
              <w:rPr>
                <w:rFonts w:ascii="Book Antiqua" w:hAnsi="Book Antiqua"/>
                <w:b/>
                <w:bCs/>
              </w:rPr>
            </w:pPr>
            <w:r w:rsidRPr="00844133">
              <w:rPr>
                <w:rFonts w:ascii="Book Antiqua" w:hAnsi="Book Antiqua"/>
                <w:b/>
                <w:bCs/>
              </w:rPr>
              <w:t>Yürürlük</w:t>
            </w:r>
          </w:p>
          <w:p w14:paraId="13BB815C" w14:textId="4792B85F" w:rsidR="002A60B4" w:rsidRPr="00844133" w:rsidRDefault="002A60B4" w:rsidP="0052044D">
            <w:pPr>
              <w:spacing w:line="360" w:lineRule="auto"/>
              <w:jc w:val="both"/>
              <w:rPr>
                <w:rFonts w:ascii="Book Antiqua" w:hAnsi="Book Antiqua"/>
              </w:rPr>
            </w:pPr>
            <w:r w:rsidRPr="00844133">
              <w:rPr>
                <w:rFonts w:ascii="Book Antiqua" w:hAnsi="Book Antiqua"/>
                <w:b/>
                <w:bCs/>
              </w:rPr>
              <w:t xml:space="preserve">Madde </w:t>
            </w:r>
            <w:r w:rsidR="002A28AA">
              <w:rPr>
                <w:rFonts w:ascii="Book Antiqua" w:hAnsi="Book Antiqua"/>
                <w:b/>
                <w:bCs/>
              </w:rPr>
              <w:t>14</w:t>
            </w:r>
            <w:r w:rsidRPr="00844133">
              <w:rPr>
                <w:rFonts w:ascii="Book Antiqua" w:hAnsi="Book Antiqua"/>
                <w:b/>
                <w:bCs/>
              </w:rPr>
              <w:t>- (1)</w:t>
            </w:r>
            <w:r w:rsidRPr="00844133">
              <w:rPr>
                <w:rFonts w:ascii="Book Antiqua" w:hAnsi="Book Antiqua"/>
              </w:rPr>
              <w:t xml:space="preserve"> Muğla Sıtkı Koçman Üniversitesi Tıp Fakültesi </w:t>
            </w:r>
            <w:r w:rsidRPr="002A60B4">
              <w:rPr>
                <w:rFonts w:ascii="Book Antiqua" w:hAnsi="Book Antiqua"/>
              </w:rPr>
              <w:t>Özel Çalışma Modülü Destek Komisyonu</w:t>
            </w:r>
            <w:r w:rsidRPr="00844133">
              <w:rPr>
                <w:rFonts w:ascii="Book Antiqua" w:hAnsi="Book Antiqua"/>
              </w:rPr>
              <w:t>nun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1B5E715A" w14:textId="77777777" w:rsidR="002A60B4" w:rsidRPr="00844133" w:rsidRDefault="002A60B4" w:rsidP="0052044D">
            <w:pPr>
              <w:spacing w:line="360" w:lineRule="auto"/>
              <w:jc w:val="both"/>
              <w:rPr>
                <w:rFonts w:ascii="Book Antiqua" w:hAnsi="Book Antiqua"/>
                <w:b/>
                <w:bCs/>
              </w:rPr>
            </w:pPr>
            <w:r w:rsidRPr="00844133">
              <w:rPr>
                <w:rFonts w:ascii="Book Antiqua" w:hAnsi="Book Antiqua"/>
                <w:b/>
                <w:bCs/>
              </w:rPr>
              <w:t>Yürütme</w:t>
            </w:r>
          </w:p>
          <w:p w14:paraId="112F55C0" w14:textId="6B7DE386" w:rsidR="002A60B4" w:rsidRPr="00844133" w:rsidRDefault="002A60B4" w:rsidP="0052044D">
            <w:pPr>
              <w:spacing w:line="360" w:lineRule="auto"/>
              <w:rPr>
                <w:rFonts w:ascii="Book Antiqua" w:hAnsi="Book Antiqua"/>
                <w:b/>
                <w:bCs/>
              </w:rPr>
            </w:pPr>
            <w:r w:rsidRPr="00844133">
              <w:rPr>
                <w:rFonts w:ascii="Book Antiqua" w:hAnsi="Book Antiqua"/>
                <w:b/>
                <w:bCs/>
              </w:rPr>
              <w:t xml:space="preserve">Madde </w:t>
            </w:r>
            <w:r w:rsidR="002A28AA">
              <w:rPr>
                <w:rFonts w:ascii="Book Antiqua" w:hAnsi="Book Antiqua"/>
                <w:b/>
                <w:bCs/>
              </w:rPr>
              <w:t>15</w:t>
            </w:r>
            <w:r w:rsidRPr="00844133">
              <w:rPr>
                <w:rFonts w:ascii="Book Antiqua" w:hAnsi="Book Antiqua"/>
                <w:b/>
                <w:bCs/>
              </w:rPr>
              <w:t>- (1)</w:t>
            </w:r>
            <w:r w:rsidRPr="00844133">
              <w:rPr>
                <w:rFonts w:ascii="Book Antiqua" w:hAnsi="Book Antiqua"/>
              </w:rPr>
              <w:t xml:space="preserve"> Bu çalışma usul ve esaslarının uygulanmasından Muğla Sıtkı Koçman Üniversitesi Tıp Fakültesi Dekanı sorumludur.</w:t>
            </w:r>
          </w:p>
        </w:tc>
      </w:tr>
      <w:tr w:rsidR="002A60B4" w:rsidRPr="00844133" w14:paraId="4595F435" w14:textId="77777777" w:rsidTr="00097C47">
        <w:tc>
          <w:tcPr>
            <w:tcW w:w="9016" w:type="dxa"/>
            <w:gridSpan w:val="3"/>
            <w:tcBorders>
              <w:top w:val="single" w:sz="4" w:space="0" w:color="auto"/>
              <w:left w:val="single" w:sz="4" w:space="0" w:color="auto"/>
              <w:bottom w:val="single" w:sz="4" w:space="0" w:color="auto"/>
              <w:right w:val="single" w:sz="4" w:space="0" w:color="auto"/>
            </w:tcBorders>
          </w:tcPr>
          <w:p w14:paraId="7E20BC8E" w14:textId="77777777" w:rsidR="002A60B4" w:rsidRPr="00844133" w:rsidRDefault="002A60B4" w:rsidP="0052044D">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48EE8FF7" w14:textId="77777777" w:rsidR="002A60B4" w:rsidRPr="00844133" w:rsidRDefault="002A60B4" w:rsidP="0052044D">
            <w:pPr>
              <w:spacing w:line="360" w:lineRule="auto"/>
              <w:jc w:val="center"/>
              <w:rPr>
                <w:rFonts w:ascii="Book Antiqua" w:hAnsi="Book Antiqua"/>
                <w:b/>
                <w:bCs/>
              </w:rPr>
            </w:pPr>
            <w:r w:rsidRPr="00844133">
              <w:rPr>
                <w:rFonts w:ascii="Book Antiqua" w:hAnsi="Book Antiqua"/>
                <w:b/>
                <w:bCs/>
              </w:rPr>
              <w:t xml:space="preserve">TIP FAKÜLTESİ </w:t>
            </w:r>
          </w:p>
          <w:p w14:paraId="0315E4A8" w14:textId="77777777" w:rsidR="002A60B4" w:rsidRPr="00844133" w:rsidRDefault="002A60B4" w:rsidP="0052044D">
            <w:pPr>
              <w:spacing w:line="360" w:lineRule="auto"/>
              <w:jc w:val="center"/>
              <w:rPr>
                <w:rFonts w:ascii="Book Antiqua" w:hAnsi="Book Antiqua"/>
                <w:b/>
                <w:bCs/>
              </w:rPr>
            </w:pPr>
            <w:r w:rsidRPr="00844133">
              <w:rPr>
                <w:rFonts w:ascii="Book Antiqua" w:hAnsi="Book Antiqua"/>
                <w:b/>
                <w:bCs/>
              </w:rPr>
              <w:t xml:space="preserve">DEKANLIĞI </w:t>
            </w:r>
          </w:p>
          <w:p w14:paraId="79F1A00C" w14:textId="77777777" w:rsidR="002A60B4" w:rsidRPr="00844133" w:rsidRDefault="002A60B4" w:rsidP="0052044D">
            <w:pPr>
              <w:spacing w:line="360" w:lineRule="auto"/>
              <w:jc w:val="center"/>
              <w:rPr>
                <w:rFonts w:ascii="Book Antiqua" w:hAnsi="Book Antiqua"/>
                <w:b/>
                <w:bCs/>
              </w:rPr>
            </w:pPr>
            <w:r w:rsidRPr="00844133">
              <w:rPr>
                <w:rFonts w:ascii="Book Antiqua" w:hAnsi="Book Antiqua"/>
                <w:b/>
                <w:bCs/>
              </w:rPr>
              <w:t>FAKÜLTE KURULU KARARI</w:t>
            </w:r>
          </w:p>
        </w:tc>
      </w:tr>
      <w:tr w:rsidR="005E3053" w:rsidRPr="00844133" w14:paraId="086584EE" w14:textId="77777777" w:rsidTr="005E3053">
        <w:tc>
          <w:tcPr>
            <w:tcW w:w="3397" w:type="dxa"/>
            <w:tcBorders>
              <w:top w:val="single" w:sz="4" w:space="0" w:color="auto"/>
              <w:left w:val="single" w:sz="4" w:space="0" w:color="auto"/>
              <w:bottom w:val="single" w:sz="4" w:space="0" w:color="auto"/>
              <w:right w:val="single" w:sz="4" w:space="0" w:color="auto"/>
            </w:tcBorders>
          </w:tcPr>
          <w:p w14:paraId="6B224314" w14:textId="57F22D47" w:rsidR="005E3053" w:rsidRPr="00844133" w:rsidRDefault="005E3053" w:rsidP="005E3053">
            <w:pPr>
              <w:spacing w:line="360" w:lineRule="auto"/>
              <w:rPr>
                <w:rFonts w:ascii="Book Antiqua" w:hAnsi="Book Antiqua"/>
                <w:b/>
                <w:bCs/>
              </w:rPr>
            </w:pPr>
            <w:r w:rsidRPr="008C175D">
              <w:rPr>
                <w:rFonts w:ascii="Book Antiqua" w:hAnsi="Book Antiqua"/>
                <w:b/>
                <w:bCs/>
              </w:rPr>
              <w:t xml:space="preserve">Toplantı Tarihi </w:t>
            </w:r>
          </w:p>
        </w:tc>
        <w:tc>
          <w:tcPr>
            <w:tcW w:w="3365" w:type="dxa"/>
            <w:tcBorders>
              <w:top w:val="single" w:sz="4" w:space="0" w:color="auto"/>
              <w:left w:val="single" w:sz="4" w:space="0" w:color="auto"/>
              <w:bottom w:val="single" w:sz="4" w:space="0" w:color="auto"/>
              <w:right w:val="single" w:sz="4" w:space="0" w:color="auto"/>
            </w:tcBorders>
          </w:tcPr>
          <w:p w14:paraId="1C744B88" w14:textId="5D45F7BE" w:rsidR="005E3053" w:rsidRPr="00844133" w:rsidRDefault="005E3053" w:rsidP="005E3053">
            <w:pPr>
              <w:spacing w:line="360" w:lineRule="auto"/>
              <w:rPr>
                <w:rFonts w:ascii="Book Antiqua" w:hAnsi="Book Antiqua"/>
                <w:b/>
                <w:bCs/>
              </w:rPr>
            </w:pPr>
            <w:r>
              <w:rPr>
                <w:rFonts w:ascii="Book Antiqua" w:hAnsi="Book Antiqua"/>
                <w:b/>
                <w:bCs/>
              </w:rPr>
              <w:t>Toplantı Sayısı</w:t>
            </w:r>
          </w:p>
        </w:tc>
        <w:tc>
          <w:tcPr>
            <w:tcW w:w="2254" w:type="dxa"/>
            <w:tcBorders>
              <w:top w:val="single" w:sz="4" w:space="0" w:color="auto"/>
              <w:left w:val="single" w:sz="4" w:space="0" w:color="auto"/>
              <w:bottom w:val="single" w:sz="4" w:space="0" w:color="auto"/>
              <w:right w:val="single" w:sz="4" w:space="0" w:color="auto"/>
            </w:tcBorders>
          </w:tcPr>
          <w:p w14:paraId="34825E39" w14:textId="4A13987D" w:rsidR="005E3053" w:rsidRPr="00844133" w:rsidRDefault="005E3053" w:rsidP="005E3053">
            <w:pPr>
              <w:spacing w:line="360" w:lineRule="auto"/>
              <w:rPr>
                <w:rFonts w:ascii="Book Antiqua" w:hAnsi="Book Antiqua"/>
                <w:b/>
                <w:bCs/>
              </w:rPr>
            </w:pPr>
            <w:r>
              <w:rPr>
                <w:rFonts w:ascii="Book Antiqua" w:hAnsi="Book Antiqua"/>
                <w:b/>
                <w:bCs/>
              </w:rPr>
              <w:t>Karar No:</w:t>
            </w:r>
          </w:p>
        </w:tc>
      </w:tr>
      <w:tr w:rsidR="00097C47" w:rsidRPr="00844133" w14:paraId="364E6EA2" w14:textId="77777777" w:rsidTr="005E3053">
        <w:tc>
          <w:tcPr>
            <w:tcW w:w="3397" w:type="dxa"/>
          </w:tcPr>
          <w:p w14:paraId="30AAAAFF" w14:textId="169CF9DA" w:rsidR="00097C47" w:rsidRPr="00844133" w:rsidRDefault="005E3053" w:rsidP="005E3053">
            <w:pPr>
              <w:spacing w:line="360" w:lineRule="auto"/>
              <w:rPr>
                <w:rFonts w:ascii="Book Antiqua" w:hAnsi="Book Antiqua"/>
                <w:b/>
                <w:bCs/>
              </w:rPr>
            </w:pPr>
            <w:r w:rsidRPr="005E3053">
              <w:rPr>
                <w:rFonts w:ascii="Book Antiqua" w:hAnsi="Book Antiqua"/>
                <w:b/>
                <w:bCs/>
              </w:rPr>
              <w:t xml:space="preserve">11/05/2023               </w:t>
            </w:r>
          </w:p>
        </w:tc>
        <w:tc>
          <w:tcPr>
            <w:tcW w:w="3365" w:type="dxa"/>
          </w:tcPr>
          <w:p w14:paraId="1E6ED121" w14:textId="2EB53DF2" w:rsidR="00097C47" w:rsidRPr="005E3053" w:rsidRDefault="005E3053" w:rsidP="005E3053">
            <w:pPr>
              <w:spacing w:line="360" w:lineRule="auto"/>
              <w:rPr>
                <w:rFonts w:ascii="Book Antiqua" w:hAnsi="Book Antiqua"/>
                <w:b/>
                <w:bCs/>
              </w:rPr>
            </w:pPr>
            <w:r w:rsidRPr="005E3053">
              <w:rPr>
                <w:b/>
                <w:bCs/>
              </w:rPr>
              <w:t>2023/5</w:t>
            </w:r>
          </w:p>
        </w:tc>
        <w:tc>
          <w:tcPr>
            <w:tcW w:w="2254" w:type="dxa"/>
          </w:tcPr>
          <w:p w14:paraId="1C59A653" w14:textId="135EFE56" w:rsidR="00097C47" w:rsidRPr="005E3053" w:rsidRDefault="003E2AF0" w:rsidP="005E3053">
            <w:pPr>
              <w:spacing w:line="360" w:lineRule="auto"/>
              <w:rPr>
                <w:rFonts w:ascii="Book Antiqua" w:hAnsi="Book Antiqua"/>
                <w:b/>
                <w:bCs/>
              </w:rPr>
            </w:pPr>
            <w:r w:rsidRPr="003E2AF0">
              <w:rPr>
                <w:b/>
                <w:bCs/>
              </w:rPr>
              <w:t>15</w:t>
            </w:r>
          </w:p>
        </w:tc>
      </w:tr>
    </w:tbl>
    <w:p w14:paraId="79F70454" w14:textId="77777777" w:rsidR="002A60B4" w:rsidRPr="00844133" w:rsidRDefault="002A60B4" w:rsidP="002A60B4">
      <w:pPr>
        <w:spacing w:after="0" w:line="360" w:lineRule="auto"/>
        <w:jc w:val="center"/>
        <w:rPr>
          <w:rFonts w:ascii="Book Antiqua" w:hAnsi="Book Antiqua"/>
          <w:b/>
          <w:bCs/>
        </w:rPr>
      </w:pPr>
    </w:p>
    <w:p w14:paraId="1C687E54" w14:textId="415982FE" w:rsidR="00B85535" w:rsidRDefault="00B85535" w:rsidP="00C710FF">
      <w:pPr>
        <w:spacing w:after="0" w:line="360" w:lineRule="auto"/>
        <w:jc w:val="both"/>
        <w:rPr>
          <w:rFonts w:ascii="Book Antiqua" w:hAnsi="Book Antiqua"/>
          <w:b/>
          <w:bCs/>
        </w:rPr>
      </w:pPr>
    </w:p>
    <w:sectPr w:rsidR="00B8553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2855" w14:textId="77777777" w:rsidR="009B51B7" w:rsidRDefault="009B51B7" w:rsidP="00295B67">
      <w:pPr>
        <w:spacing w:after="0" w:line="240" w:lineRule="auto"/>
      </w:pPr>
      <w:r>
        <w:separator/>
      </w:r>
    </w:p>
  </w:endnote>
  <w:endnote w:type="continuationSeparator" w:id="0">
    <w:p w14:paraId="1155E5FE" w14:textId="77777777" w:rsidR="009B51B7" w:rsidRDefault="009B51B7" w:rsidP="0029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33813431"/>
      <w:docPartObj>
        <w:docPartGallery w:val="Page Numbers (Bottom of Page)"/>
        <w:docPartUnique/>
      </w:docPartObj>
    </w:sdtPr>
    <w:sdtEndPr>
      <w:rPr>
        <w:rStyle w:val="SayfaNumaras"/>
      </w:rPr>
    </w:sdtEndPr>
    <w:sdtContent>
      <w:p w14:paraId="7F11C4FD" w14:textId="281BA57E" w:rsidR="00295B67" w:rsidRDefault="00295B67" w:rsidP="009922C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BF9F3FB" w14:textId="77777777" w:rsidR="00295B67" w:rsidRDefault="00295B67" w:rsidP="00295B6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3922312"/>
      <w:docPartObj>
        <w:docPartGallery w:val="Page Numbers (Bottom of Page)"/>
        <w:docPartUnique/>
      </w:docPartObj>
    </w:sdtPr>
    <w:sdtEndPr>
      <w:rPr>
        <w:rStyle w:val="SayfaNumaras"/>
      </w:rPr>
    </w:sdtEndPr>
    <w:sdtContent>
      <w:p w14:paraId="35F60AA3" w14:textId="3FCAEBDF" w:rsidR="00295B67" w:rsidRDefault="00295B67" w:rsidP="009922C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593EFF">
          <w:rPr>
            <w:rStyle w:val="SayfaNumaras"/>
            <w:noProof/>
          </w:rPr>
          <w:t>2</w:t>
        </w:r>
        <w:r>
          <w:rPr>
            <w:rStyle w:val="SayfaNumaras"/>
          </w:rPr>
          <w:fldChar w:fldCharType="end"/>
        </w:r>
      </w:p>
    </w:sdtContent>
  </w:sdt>
  <w:p w14:paraId="7E4847C3" w14:textId="77777777" w:rsidR="00295B67" w:rsidRDefault="00295B67" w:rsidP="00295B6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56E5" w14:textId="77777777" w:rsidR="009B51B7" w:rsidRDefault="009B51B7" w:rsidP="00295B67">
      <w:pPr>
        <w:spacing w:after="0" w:line="240" w:lineRule="auto"/>
      </w:pPr>
      <w:r>
        <w:separator/>
      </w:r>
    </w:p>
  </w:footnote>
  <w:footnote w:type="continuationSeparator" w:id="0">
    <w:p w14:paraId="31A3540E" w14:textId="77777777" w:rsidR="009B51B7" w:rsidRDefault="009B51B7" w:rsidP="00295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D22"/>
    <w:multiLevelType w:val="hybridMultilevel"/>
    <w:tmpl w:val="F07EA8E2"/>
    <w:lvl w:ilvl="0" w:tplc="084CA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DC7721"/>
    <w:multiLevelType w:val="hybridMultilevel"/>
    <w:tmpl w:val="FA6C9422"/>
    <w:lvl w:ilvl="0" w:tplc="041F0019">
      <w:start w:val="1"/>
      <w:numFmt w:val="lowerLetter"/>
      <w:lvlText w:val="%1."/>
      <w:lvlJc w:val="left"/>
      <w:pPr>
        <w:ind w:left="1776" w:hanging="360"/>
      </w:p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12D76988"/>
    <w:multiLevelType w:val="hybridMultilevel"/>
    <w:tmpl w:val="69B83D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F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C3F8D"/>
    <w:multiLevelType w:val="hybridMultilevel"/>
    <w:tmpl w:val="927C04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8310C6"/>
    <w:multiLevelType w:val="hybridMultilevel"/>
    <w:tmpl w:val="8996E2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F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F162C4"/>
    <w:multiLevelType w:val="hybridMultilevel"/>
    <w:tmpl w:val="78C6C81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0F1F9D"/>
    <w:multiLevelType w:val="hybridMultilevel"/>
    <w:tmpl w:val="A7748D8A"/>
    <w:lvl w:ilvl="0" w:tplc="627ED5F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116ACA"/>
    <w:multiLevelType w:val="hybridMultilevel"/>
    <w:tmpl w:val="07F4943A"/>
    <w:lvl w:ilvl="0" w:tplc="13A856F6">
      <w:start w:val="1"/>
      <w:numFmt w:val="lowerLetter"/>
      <w:lvlText w:val="%1)"/>
      <w:lvlJc w:val="left"/>
      <w:pPr>
        <w:ind w:left="720" w:hanging="360"/>
      </w:pPr>
      <w:rPr>
        <w:rFonts w:hint="default"/>
        <w:b/>
        <w:bCs/>
      </w:rPr>
    </w:lvl>
    <w:lvl w:ilvl="1" w:tplc="CE0AE186">
      <w:start w:val="1"/>
      <w:numFmt w:val="lowerLetter"/>
      <w:lvlText w:val="%2)"/>
      <w:lvlJc w:val="left"/>
      <w:pPr>
        <w:ind w:left="1440" w:hanging="360"/>
      </w:pPr>
      <w:rPr>
        <w:rFonts w:hint="default"/>
      </w:rPr>
    </w:lvl>
    <w:lvl w:ilvl="2" w:tplc="6824A33C">
      <w:start w:val="2"/>
      <w:numFmt w:val="bullet"/>
      <w:lvlText w:val="-"/>
      <w:lvlJc w:val="left"/>
      <w:pPr>
        <w:ind w:left="2691" w:hanging="711"/>
      </w:pPr>
      <w:rPr>
        <w:rFonts w:ascii="Book Antiqua" w:eastAsiaTheme="minorHAnsi" w:hAnsi="Book Antiqua" w:cstheme="minorBidi"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BE47E5"/>
    <w:multiLevelType w:val="hybridMultilevel"/>
    <w:tmpl w:val="9B50E73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D2657B"/>
    <w:multiLevelType w:val="hybridMultilevel"/>
    <w:tmpl w:val="FA06697C"/>
    <w:lvl w:ilvl="0" w:tplc="041F0019">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C8F2059"/>
    <w:multiLevelType w:val="hybridMultilevel"/>
    <w:tmpl w:val="6DC215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486ECD"/>
    <w:multiLevelType w:val="hybridMultilevel"/>
    <w:tmpl w:val="1B303F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9B6BE5"/>
    <w:multiLevelType w:val="hybridMultilevel"/>
    <w:tmpl w:val="0B62F8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86583C"/>
    <w:multiLevelType w:val="hybridMultilevel"/>
    <w:tmpl w:val="F69AFC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F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6C08F7"/>
    <w:multiLevelType w:val="hybridMultilevel"/>
    <w:tmpl w:val="4B08063E"/>
    <w:lvl w:ilvl="0" w:tplc="923C9E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99A57A6"/>
    <w:multiLevelType w:val="hybridMultilevel"/>
    <w:tmpl w:val="63D8E8D0"/>
    <w:lvl w:ilvl="0" w:tplc="8146C5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79677490">
    <w:abstractNumId w:val="7"/>
  </w:num>
  <w:num w:numId="2" w16cid:durableId="695886354">
    <w:abstractNumId w:val="6"/>
  </w:num>
  <w:num w:numId="3" w16cid:durableId="961228317">
    <w:abstractNumId w:val="3"/>
  </w:num>
  <w:num w:numId="4" w16cid:durableId="346637114">
    <w:abstractNumId w:val="12"/>
  </w:num>
  <w:num w:numId="5" w16cid:durableId="1569655057">
    <w:abstractNumId w:val="5"/>
  </w:num>
  <w:num w:numId="6" w16cid:durableId="807282966">
    <w:abstractNumId w:val="11"/>
  </w:num>
  <w:num w:numId="7" w16cid:durableId="828137439">
    <w:abstractNumId w:val="4"/>
  </w:num>
  <w:num w:numId="8" w16cid:durableId="1348631703">
    <w:abstractNumId w:val="8"/>
  </w:num>
  <w:num w:numId="9" w16cid:durableId="1109199946">
    <w:abstractNumId w:val="13"/>
  </w:num>
  <w:num w:numId="10" w16cid:durableId="970406763">
    <w:abstractNumId w:val="10"/>
  </w:num>
  <w:num w:numId="11" w16cid:durableId="605887269">
    <w:abstractNumId w:val="2"/>
  </w:num>
  <w:num w:numId="12" w16cid:durableId="698699359">
    <w:abstractNumId w:val="9"/>
  </w:num>
  <w:num w:numId="13" w16cid:durableId="1319067141">
    <w:abstractNumId w:val="1"/>
  </w:num>
  <w:num w:numId="14" w16cid:durableId="1182475742">
    <w:abstractNumId w:val="14"/>
  </w:num>
  <w:num w:numId="15" w16cid:durableId="995768496">
    <w:abstractNumId w:val="0"/>
  </w:num>
  <w:num w:numId="16" w16cid:durableId="19052947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B4"/>
    <w:rsid w:val="0001614E"/>
    <w:rsid w:val="00097C47"/>
    <w:rsid w:val="000A06AF"/>
    <w:rsid w:val="000D1407"/>
    <w:rsid w:val="00141860"/>
    <w:rsid w:val="001555FE"/>
    <w:rsid w:val="001B4E27"/>
    <w:rsid w:val="001B6C4B"/>
    <w:rsid w:val="001C2079"/>
    <w:rsid w:val="001E1483"/>
    <w:rsid w:val="00240187"/>
    <w:rsid w:val="00255A8B"/>
    <w:rsid w:val="002820A6"/>
    <w:rsid w:val="00295B67"/>
    <w:rsid w:val="002A28AA"/>
    <w:rsid w:val="002A60B4"/>
    <w:rsid w:val="002A73C4"/>
    <w:rsid w:val="002C073C"/>
    <w:rsid w:val="002E59CD"/>
    <w:rsid w:val="002E7D28"/>
    <w:rsid w:val="002F39EE"/>
    <w:rsid w:val="003103DE"/>
    <w:rsid w:val="00312227"/>
    <w:rsid w:val="00316412"/>
    <w:rsid w:val="003818E7"/>
    <w:rsid w:val="003B656E"/>
    <w:rsid w:val="003E2AF0"/>
    <w:rsid w:val="0047287F"/>
    <w:rsid w:val="00475F27"/>
    <w:rsid w:val="004951E1"/>
    <w:rsid w:val="004C4D9E"/>
    <w:rsid w:val="004F1327"/>
    <w:rsid w:val="00516777"/>
    <w:rsid w:val="00522163"/>
    <w:rsid w:val="00526355"/>
    <w:rsid w:val="005411FD"/>
    <w:rsid w:val="0055332B"/>
    <w:rsid w:val="0055620E"/>
    <w:rsid w:val="00573F77"/>
    <w:rsid w:val="0058084A"/>
    <w:rsid w:val="00593EFF"/>
    <w:rsid w:val="005A2F70"/>
    <w:rsid w:val="005D26DC"/>
    <w:rsid w:val="005E3053"/>
    <w:rsid w:val="005E7F7A"/>
    <w:rsid w:val="00633E31"/>
    <w:rsid w:val="006767BD"/>
    <w:rsid w:val="00687D93"/>
    <w:rsid w:val="006C50B4"/>
    <w:rsid w:val="006F1F24"/>
    <w:rsid w:val="006F423F"/>
    <w:rsid w:val="00701850"/>
    <w:rsid w:val="00744EEB"/>
    <w:rsid w:val="007538DF"/>
    <w:rsid w:val="0075474D"/>
    <w:rsid w:val="0076050A"/>
    <w:rsid w:val="00781838"/>
    <w:rsid w:val="007965D3"/>
    <w:rsid w:val="007973FB"/>
    <w:rsid w:val="00850F8C"/>
    <w:rsid w:val="008636AD"/>
    <w:rsid w:val="008A4610"/>
    <w:rsid w:val="0093335A"/>
    <w:rsid w:val="00956205"/>
    <w:rsid w:val="00956416"/>
    <w:rsid w:val="00985C09"/>
    <w:rsid w:val="009A4D7A"/>
    <w:rsid w:val="009B51B7"/>
    <w:rsid w:val="009F111D"/>
    <w:rsid w:val="00A54920"/>
    <w:rsid w:val="00A700A8"/>
    <w:rsid w:val="00A7101C"/>
    <w:rsid w:val="00A825C1"/>
    <w:rsid w:val="00AD47FA"/>
    <w:rsid w:val="00B409CB"/>
    <w:rsid w:val="00B566AB"/>
    <w:rsid w:val="00B85535"/>
    <w:rsid w:val="00B92F25"/>
    <w:rsid w:val="00BB7E73"/>
    <w:rsid w:val="00BC34B2"/>
    <w:rsid w:val="00BC6DB3"/>
    <w:rsid w:val="00C05BF1"/>
    <w:rsid w:val="00C710FF"/>
    <w:rsid w:val="00CA3AC5"/>
    <w:rsid w:val="00CC2BC0"/>
    <w:rsid w:val="00CC636D"/>
    <w:rsid w:val="00CD5524"/>
    <w:rsid w:val="00D02291"/>
    <w:rsid w:val="00D21717"/>
    <w:rsid w:val="00D42972"/>
    <w:rsid w:val="00D75539"/>
    <w:rsid w:val="00D76A6F"/>
    <w:rsid w:val="00DA2600"/>
    <w:rsid w:val="00DA3F54"/>
    <w:rsid w:val="00DB0DC5"/>
    <w:rsid w:val="00DC1E00"/>
    <w:rsid w:val="00DD1A98"/>
    <w:rsid w:val="00E95C9A"/>
    <w:rsid w:val="00EA07DE"/>
    <w:rsid w:val="00ED5536"/>
    <w:rsid w:val="00ED6001"/>
    <w:rsid w:val="00F370D6"/>
    <w:rsid w:val="00F374F5"/>
    <w:rsid w:val="00F65057"/>
    <w:rsid w:val="00F73012"/>
    <w:rsid w:val="00F77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F4FE"/>
  <w15:chartTrackingRefBased/>
  <w15:docId w15:val="{502AA653-BED2-4520-9138-188D9171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10FF"/>
    <w:pPr>
      <w:ind w:left="720"/>
      <w:contextualSpacing/>
    </w:pPr>
  </w:style>
  <w:style w:type="table" w:styleId="TabloKlavuzu">
    <w:name w:val="Table Grid"/>
    <w:basedOn w:val="NormalTablo"/>
    <w:uiPriority w:val="39"/>
    <w:rsid w:val="00D429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A60B4"/>
    <w:rPr>
      <w:b/>
      <w:bCs/>
    </w:rPr>
  </w:style>
  <w:style w:type="paragraph" w:styleId="AltBilgi">
    <w:name w:val="footer"/>
    <w:basedOn w:val="Normal"/>
    <w:link w:val="AltBilgiChar"/>
    <w:uiPriority w:val="99"/>
    <w:unhideWhenUsed/>
    <w:rsid w:val="00295B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5B67"/>
  </w:style>
  <w:style w:type="character" w:styleId="SayfaNumaras">
    <w:name w:val="page number"/>
    <w:basedOn w:val="VarsaylanParagrafYazTipi"/>
    <w:uiPriority w:val="99"/>
    <w:semiHidden/>
    <w:unhideWhenUsed/>
    <w:rsid w:val="0029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8689">
      <w:bodyDiv w:val="1"/>
      <w:marLeft w:val="0"/>
      <w:marRight w:val="0"/>
      <w:marTop w:val="0"/>
      <w:marBottom w:val="0"/>
      <w:divBdr>
        <w:top w:val="none" w:sz="0" w:space="0" w:color="auto"/>
        <w:left w:val="none" w:sz="0" w:space="0" w:color="auto"/>
        <w:bottom w:val="none" w:sz="0" w:space="0" w:color="auto"/>
        <w:right w:val="none" w:sz="0" w:space="0" w:color="auto"/>
      </w:divBdr>
    </w:div>
    <w:div w:id="1637418038">
      <w:bodyDiv w:val="1"/>
      <w:marLeft w:val="0"/>
      <w:marRight w:val="0"/>
      <w:marTop w:val="0"/>
      <w:marBottom w:val="0"/>
      <w:divBdr>
        <w:top w:val="none" w:sz="0" w:space="0" w:color="auto"/>
        <w:left w:val="none" w:sz="0" w:space="0" w:color="auto"/>
        <w:bottom w:val="none" w:sz="0" w:space="0" w:color="auto"/>
        <w:right w:val="none" w:sz="0" w:space="0" w:color="auto"/>
      </w:divBdr>
    </w:div>
    <w:div w:id="20363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2140</Words>
  <Characters>12202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26</cp:revision>
  <dcterms:created xsi:type="dcterms:W3CDTF">2023-03-22T08:20:00Z</dcterms:created>
  <dcterms:modified xsi:type="dcterms:W3CDTF">2023-05-13T20:30:00Z</dcterms:modified>
</cp:coreProperties>
</file>